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B" w:rsidRPr="00C05DDE" w:rsidRDefault="00C05DDE">
      <w:pPr>
        <w:rPr>
          <w:b/>
          <w:u w:val="single"/>
        </w:rPr>
      </w:pPr>
      <w:bookmarkStart w:id="0" w:name="_GoBack"/>
      <w:bookmarkEnd w:id="0"/>
      <w:proofErr w:type="spellStart"/>
      <w:r w:rsidRPr="00C05DDE">
        <w:rPr>
          <w:b/>
          <w:u w:val="single"/>
        </w:rPr>
        <w:t>Aanvraagformulier</w:t>
      </w:r>
      <w:proofErr w:type="spellEnd"/>
      <w:r w:rsidRPr="00C05DD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</w:t>
      </w:r>
      <w:r w:rsidRPr="00C05DDE">
        <w:rPr>
          <w:b/>
          <w:u w:val="single"/>
        </w:rPr>
        <w:t>uitengewone</w:t>
      </w:r>
      <w:proofErr w:type="spellEnd"/>
      <w:r w:rsidRPr="00C05DDE">
        <w:rPr>
          <w:b/>
          <w:u w:val="single"/>
        </w:rPr>
        <w:t xml:space="preserve"> </w:t>
      </w:r>
      <w:proofErr w:type="spellStart"/>
      <w:r w:rsidRPr="00C05DDE">
        <w:rPr>
          <w:b/>
          <w:u w:val="single"/>
        </w:rPr>
        <w:t>vervoeren</w:t>
      </w:r>
      <w:proofErr w:type="spellEnd"/>
      <w:r>
        <w:rPr>
          <w:b/>
          <w:u w:val="single"/>
        </w:rPr>
        <w:t xml:space="preserve"> (op basis van UIC502-1)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048"/>
        <w:gridCol w:w="1055"/>
        <w:gridCol w:w="3529"/>
      </w:tblGrid>
      <w:tr w:rsidR="00C05DDE" w:rsidTr="00C05DDE">
        <w:tc>
          <w:tcPr>
            <w:tcW w:w="534" w:type="dxa"/>
          </w:tcPr>
          <w:p w:rsidR="00C05DDE" w:rsidRPr="00926ADE" w:rsidRDefault="00C05DDE">
            <w:r w:rsidRPr="00926ADE">
              <w:t>N°</w:t>
            </w:r>
          </w:p>
        </w:tc>
        <w:tc>
          <w:tcPr>
            <w:tcW w:w="4048" w:type="dxa"/>
          </w:tcPr>
          <w:p w:rsidR="00C05DDE" w:rsidRPr="00926ADE" w:rsidRDefault="00C05DDE" w:rsidP="00C05DDE">
            <w:pPr>
              <w:jc w:val="center"/>
            </w:pPr>
            <w:r w:rsidRPr="00926ADE">
              <w:t>Onderwerp</w:t>
            </w:r>
          </w:p>
        </w:tc>
        <w:tc>
          <w:tcPr>
            <w:tcW w:w="1055" w:type="dxa"/>
          </w:tcPr>
          <w:p w:rsidR="00C05DDE" w:rsidRPr="00926ADE" w:rsidRDefault="00C05DDE">
            <w:proofErr w:type="spellStart"/>
            <w:r w:rsidRPr="00926ADE">
              <w:t>Eenheid</w:t>
            </w:r>
            <w:proofErr w:type="spellEnd"/>
          </w:p>
        </w:tc>
        <w:tc>
          <w:tcPr>
            <w:tcW w:w="3529" w:type="dxa"/>
          </w:tcPr>
          <w:p w:rsidR="00C05DDE" w:rsidRPr="00926ADE" w:rsidRDefault="00C05DDE"/>
        </w:tc>
      </w:tr>
      <w:tr w:rsidR="00C05DDE" w:rsidTr="00C05DDE">
        <w:tc>
          <w:tcPr>
            <w:tcW w:w="534" w:type="dxa"/>
          </w:tcPr>
          <w:p w:rsidR="00C05DDE" w:rsidRPr="00926ADE" w:rsidRDefault="00C05DDE">
            <w:r w:rsidRPr="00926ADE">
              <w:t>1a</w:t>
            </w:r>
          </w:p>
        </w:tc>
        <w:tc>
          <w:tcPr>
            <w:tcW w:w="4048" w:type="dxa"/>
          </w:tcPr>
          <w:p w:rsidR="00C05DDE" w:rsidRPr="00926ADE" w:rsidRDefault="00C05DDE">
            <w:proofErr w:type="spellStart"/>
            <w:r w:rsidRPr="00926ADE">
              <w:t>Aard</w:t>
            </w:r>
            <w:proofErr w:type="spellEnd"/>
            <w:r w:rsidRPr="00926ADE">
              <w:t xml:space="preserve"> van de lading en NHM-code (zie </w:t>
            </w:r>
            <w:hyperlink r:id="rId9" w:anchor="Harmonised-Commodity-Code" w:history="1">
              <w:r w:rsidRPr="00926ADE">
                <w:t>https://uic.org/nhm#Harmonised-Commodity-Code</w:t>
              </w:r>
            </w:hyperlink>
            <w:r w:rsidRPr="00926ADE">
              <w:t xml:space="preserve"> )</w:t>
            </w:r>
          </w:p>
        </w:tc>
        <w:tc>
          <w:tcPr>
            <w:tcW w:w="1055" w:type="dxa"/>
          </w:tcPr>
          <w:p w:rsidR="00C05DDE" w:rsidRPr="00926ADE" w:rsidRDefault="00C05DDE"/>
        </w:tc>
        <w:tc>
          <w:tcPr>
            <w:tcW w:w="3529" w:type="dxa"/>
          </w:tcPr>
          <w:p w:rsidR="00C05DDE" w:rsidRPr="00926ADE" w:rsidRDefault="00C05DDE"/>
        </w:tc>
      </w:tr>
      <w:tr w:rsidR="00C05DDE" w:rsidTr="00C05DDE">
        <w:tc>
          <w:tcPr>
            <w:tcW w:w="534" w:type="dxa"/>
          </w:tcPr>
          <w:p w:rsidR="00C05DDE" w:rsidRPr="00926ADE" w:rsidRDefault="00C05DDE">
            <w:r w:rsidRPr="00926ADE">
              <w:t>1b</w:t>
            </w:r>
          </w:p>
        </w:tc>
        <w:tc>
          <w:tcPr>
            <w:tcW w:w="4048" w:type="dxa"/>
          </w:tcPr>
          <w:p w:rsidR="00C05DDE" w:rsidRPr="00926ADE" w:rsidRDefault="00C05DDE">
            <w:proofErr w:type="spellStart"/>
            <w:r w:rsidRPr="00926ADE">
              <w:t>Aantal</w:t>
            </w:r>
            <w:proofErr w:type="spellEnd"/>
            <w:r w:rsidRPr="00926ADE">
              <w:t xml:space="preserve"> </w:t>
            </w:r>
            <w:proofErr w:type="spellStart"/>
            <w:r w:rsidRPr="00926ADE">
              <w:t>identieke</w:t>
            </w:r>
            <w:proofErr w:type="spellEnd"/>
            <w:r w:rsidRPr="00926ADE">
              <w:t xml:space="preserve"> </w:t>
            </w:r>
            <w:proofErr w:type="spellStart"/>
            <w:r w:rsidRPr="00926ADE">
              <w:t>zendingen</w:t>
            </w:r>
            <w:proofErr w:type="spellEnd"/>
          </w:p>
        </w:tc>
        <w:tc>
          <w:tcPr>
            <w:tcW w:w="1055" w:type="dxa"/>
          </w:tcPr>
          <w:p w:rsidR="00C05DDE" w:rsidRPr="00926ADE" w:rsidRDefault="00C05DDE"/>
        </w:tc>
        <w:tc>
          <w:tcPr>
            <w:tcW w:w="3529" w:type="dxa"/>
          </w:tcPr>
          <w:p w:rsidR="00C05DDE" w:rsidRPr="00926ADE" w:rsidRDefault="00C05DDE"/>
        </w:tc>
      </w:tr>
      <w:tr w:rsidR="00C05DDE" w:rsidTr="00C05DDE">
        <w:tc>
          <w:tcPr>
            <w:tcW w:w="534" w:type="dxa"/>
          </w:tcPr>
          <w:p w:rsidR="00C05DDE" w:rsidRDefault="00C05DDE">
            <w:r>
              <w:t>1c</w:t>
            </w:r>
          </w:p>
        </w:tc>
        <w:tc>
          <w:tcPr>
            <w:tcW w:w="4048" w:type="dxa"/>
          </w:tcPr>
          <w:p w:rsidR="00C05DDE" w:rsidRDefault="00C05DDE">
            <w:proofErr w:type="spellStart"/>
            <w:r>
              <w:t>Profielcode</w:t>
            </w:r>
            <w:proofErr w:type="spellEnd"/>
            <w:r>
              <w:t xml:space="preserve"> (</w:t>
            </w:r>
            <w:proofErr w:type="spellStart"/>
            <w:r>
              <w:t>nvt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Infrabel)</w:t>
            </w:r>
          </w:p>
        </w:tc>
        <w:tc>
          <w:tcPr>
            <w:tcW w:w="1055" w:type="dxa"/>
          </w:tcPr>
          <w:p w:rsidR="00C05DDE" w:rsidRDefault="00C05DDE"/>
        </w:tc>
        <w:tc>
          <w:tcPr>
            <w:tcW w:w="3529" w:type="dxa"/>
          </w:tcPr>
          <w:p w:rsidR="00C05DDE" w:rsidRDefault="00C05DDE"/>
        </w:tc>
      </w:tr>
      <w:tr w:rsidR="00C05DDE" w:rsidTr="00C05DDE">
        <w:tc>
          <w:tcPr>
            <w:tcW w:w="534" w:type="dxa"/>
          </w:tcPr>
          <w:p w:rsidR="00C05DDE" w:rsidRDefault="007353B1">
            <w:r>
              <w:t>2a</w:t>
            </w:r>
          </w:p>
        </w:tc>
        <w:tc>
          <w:tcPr>
            <w:tcW w:w="4048" w:type="dxa"/>
          </w:tcPr>
          <w:p w:rsidR="00C05DDE" w:rsidRDefault="007353B1">
            <w:proofErr w:type="spellStart"/>
            <w:r>
              <w:t>Wagontype</w:t>
            </w:r>
            <w:proofErr w:type="spellEnd"/>
          </w:p>
        </w:tc>
        <w:tc>
          <w:tcPr>
            <w:tcW w:w="1055" w:type="dxa"/>
          </w:tcPr>
          <w:p w:rsidR="00C05DDE" w:rsidRDefault="00C05DDE"/>
        </w:tc>
        <w:tc>
          <w:tcPr>
            <w:tcW w:w="3529" w:type="dxa"/>
          </w:tcPr>
          <w:p w:rsidR="00C05DDE" w:rsidRDefault="00C05DDE"/>
        </w:tc>
      </w:tr>
      <w:tr w:rsidR="007353B1" w:rsidTr="00C05DDE">
        <w:tc>
          <w:tcPr>
            <w:tcW w:w="534" w:type="dxa"/>
          </w:tcPr>
          <w:p w:rsidR="007353B1" w:rsidRDefault="007353B1">
            <w:r>
              <w:t>2b</w:t>
            </w:r>
          </w:p>
        </w:tc>
        <w:tc>
          <w:tcPr>
            <w:tcW w:w="4048" w:type="dxa"/>
          </w:tcPr>
          <w:p w:rsidR="007353B1" w:rsidRDefault="007353B1">
            <w:proofErr w:type="spellStart"/>
            <w:r>
              <w:t>Toegelaten</w:t>
            </w:r>
            <w:proofErr w:type="spellEnd"/>
            <w:r>
              <w:t xml:space="preserve"> in </w:t>
            </w:r>
            <w:proofErr w:type="spellStart"/>
            <w:r>
              <w:t>internationaal</w:t>
            </w:r>
            <w:proofErr w:type="spellEnd"/>
            <w:r>
              <w:t xml:space="preserve"> transport? (TEN GE/TEN CW – RIV/RIC ) </w:t>
            </w:r>
          </w:p>
        </w:tc>
        <w:tc>
          <w:tcPr>
            <w:tcW w:w="1055" w:type="dxa"/>
          </w:tcPr>
          <w:p w:rsidR="007353B1" w:rsidRDefault="007353B1"/>
        </w:tc>
        <w:tc>
          <w:tcPr>
            <w:tcW w:w="3529" w:type="dxa"/>
          </w:tcPr>
          <w:p w:rsidR="007353B1" w:rsidRDefault="007353B1"/>
        </w:tc>
      </w:tr>
      <w:tr w:rsidR="007353B1" w:rsidTr="00C05DDE">
        <w:tc>
          <w:tcPr>
            <w:tcW w:w="534" w:type="dxa"/>
          </w:tcPr>
          <w:p w:rsidR="007353B1" w:rsidRDefault="009B359B">
            <w:r>
              <w:t>3</w:t>
            </w:r>
          </w:p>
        </w:tc>
        <w:tc>
          <w:tcPr>
            <w:tcW w:w="4048" w:type="dxa"/>
          </w:tcPr>
          <w:p w:rsidR="007353B1" w:rsidRDefault="009B359B">
            <w:proofErr w:type="spellStart"/>
            <w:r>
              <w:t>Radstand</w:t>
            </w:r>
            <w:proofErr w:type="spellEnd"/>
            <w:r>
              <w:t xml:space="preserve"> (a)</w:t>
            </w:r>
          </w:p>
        </w:tc>
        <w:tc>
          <w:tcPr>
            <w:tcW w:w="1055" w:type="dxa"/>
          </w:tcPr>
          <w:p w:rsidR="007353B1" w:rsidRDefault="009B359B">
            <w:r>
              <w:t>mm</w:t>
            </w:r>
          </w:p>
        </w:tc>
        <w:tc>
          <w:tcPr>
            <w:tcW w:w="3529" w:type="dxa"/>
          </w:tcPr>
          <w:p w:rsidR="007353B1" w:rsidRDefault="007353B1"/>
        </w:tc>
      </w:tr>
      <w:tr w:rsidR="009B359B" w:rsidTr="00C05DDE">
        <w:tc>
          <w:tcPr>
            <w:tcW w:w="534" w:type="dxa"/>
          </w:tcPr>
          <w:p w:rsidR="009B359B" w:rsidRDefault="009B359B">
            <w:r>
              <w:t>4</w:t>
            </w:r>
          </w:p>
        </w:tc>
        <w:tc>
          <w:tcPr>
            <w:tcW w:w="4048" w:type="dxa"/>
          </w:tcPr>
          <w:p w:rsidR="009B359B" w:rsidRDefault="009B359B">
            <w:proofErr w:type="spellStart"/>
            <w:r>
              <w:t>Radstand</w:t>
            </w:r>
            <w:proofErr w:type="spellEnd"/>
            <w:r>
              <w:t xml:space="preserve"> bogie (p)</w:t>
            </w:r>
          </w:p>
        </w:tc>
        <w:tc>
          <w:tcPr>
            <w:tcW w:w="1055" w:type="dxa"/>
          </w:tcPr>
          <w:p w:rsidR="009B359B" w:rsidRDefault="009B359B">
            <w:r>
              <w:t>mm</w:t>
            </w:r>
          </w:p>
        </w:tc>
        <w:tc>
          <w:tcPr>
            <w:tcW w:w="3529" w:type="dxa"/>
          </w:tcPr>
          <w:p w:rsidR="009B359B" w:rsidRDefault="009B359B"/>
        </w:tc>
      </w:tr>
      <w:tr w:rsidR="009B359B" w:rsidTr="00C05DDE">
        <w:tc>
          <w:tcPr>
            <w:tcW w:w="534" w:type="dxa"/>
          </w:tcPr>
          <w:p w:rsidR="009B359B" w:rsidRDefault="009B359B">
            <w:r>
              <w:t>5</w:t>
            </w:r>
          </w:p>
        </w:tc>
        <w:tc>
          <w:tcPr>
            <w:tcW w:w="4048" w:type="dxa"/>
          </w:tcPr>
          <w:p w:rsidR="009B359B" w:rsidRDefault="009B359B"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assen</w:t>
            </w:r>
            <w:proofErr w:type="spellEnd"/>
          </w:p>
        </w:tc>
        <w:tc>
          <w:tcPr>
            <w:tcW w:w="1055" w:type="dxa"/>
          </w:tcPr>
          <w:p w:rsidR="009B359B" w:rsidRDefault="009B359B"/>
        </w:tc>
        <w:tc>
          <w:tcPr>
            <w:tcW w:w="3529" w:type="dxa"/>
          </w:tcPr>
          <w:p w:rsidR="009B359B" w:rsidRDefault="009B359B"/>
        </w:tc>
      </w:tr>
      <w:tr w:rsidR="009B359B" w:rsidTr="00C05DDE">
        <w:tc>
          <w:tcPr>
            <w:tcW w:w="534" w:type="dxa"/>
          </w:tcPr>
          <w:p w:rsidR="009B359B" w:rsidRDefault="009B359B">
            <w:r>
              <w:t>6a</w:t>
            </w:r>
          </w:p>
        </w:tc>
        <w:tc>
          <w:tcPr>
            <w:tcW w:w="4048" w:type="dxa"/>
          </w:tcPr>
          <w:p w:rsidR="009B359B" w:rsidRDefault="009B359B">
            <w:r>
              <w:t>Lengte over de buffers</w:t>
            </w:r>
          </w:p>
        </w:tc>
        <w:tc>
          <w:tcPr>
            <w:tcW w:w="1055" w:type="dxa"/>
          </w:tcPr>
          <w:p w:rsidR="009B359B" w:rsidRDefault="009B359B">
            <w:r>
              <w:t>mm</w:t>
            </w:r>
          </w:p>
        </w:tc>
        <w:tc>
          <w:tcPr>
            <w:tcW w:w="3529" w:type="dxa"/>
          </w:tcPr>
          <w:p w:rsidR="009B359B" w:rsidRDefault="009B359B"/>
        </w:tc>
      </w:tr>
      <w:tr w:rsidR="009B359B" w:rsidTr="00C05DDE">
        <w:tc>
          <w:tcPr>
            <w:tcW w:w="534" w:type="dxa"/>
          </w:tcPr>
          <w:p w:rsidR="009B359B" w:rsidRDefault="009B359B">
            <w:r>
              <w:t>6b</w:t>
            </w:r>
          </w:p>
        </w:tc>
        <w:tc>
          <w:tcPr>
            <w:tcW w:w="4048" w:type="dxa"/>
          </w:tcPr>
          <w:p w:rsidR="009B359B" w:rsidRDefault="009B359B">
            <w:proofErr w:type="spellStart"/>
            <w:r>
              <w:t>Vloerhoogte</w:t>
            </w:r>
            <w:proofErr w:type="spellEnd"/>
            <w:r>
              <w:t xml:space="preserve"> </w:t>
            </w:r>
            <w:proofErr w:type="spellStart"/>
            <w:r>
              <w:t>boven</w:t>
            </w:r>
            <w:proofErr w:type="spellEnd"/>
            <w:r>
              <w:t xml:space="preserve"> het </w:t>
            </w:r>
            <w:proofErr w:type="spellStart"/>
            <w:r>
              <w:t>rolvlak</w:t>
            </w:r>
            <w:proofErr w:type="spellEnd"/>
          </w:p>
        </w:tc>
        <w:tc>
          <w:tcPr>
            <w:tcW w:w="1055" w:type="dxa"/>
          </w:tcPr>
          <w:p w:rsidR="009B359B" w:rsidRDefault="009B359B">
            <w:r>
              <w:t>mm</w:t>
            </w:r>
          </w:p>
        </w:tc>
        <w:tc>
          <w:tcPr>
            <w:tcW w:w="3529" w:type="dxa"/>
          </w:tcPr>
          <w:p w:rsidR="009B359B" w:rsidRDefault="009B359B"/>
        </w:tc>
      </w:tr>
      <w:tr w:rsidR="009B359B" w:rsidTr="00C05DDE">
        <w:tc>
          <w:tcPr>
            <w:tcW w:w="534" w:type="dxa"/>
          </w:tcPr>
          <w:p w:rsidR="009B359B" w:rsidRDefault="009B359B">
            <w:r>
              <w:t>7</w:t>
            </w:r>
          </w:p>
        </w:tc>
        <w:tc>
          <w:tcPr>
            <w:tcW w:w="4048" w:type="dxa"/>
          </w:tcPr>
          <w:p w:rsidR="009B359B" w:rsidRDefault="009B359B">
            <w:proofErr w:type="spellStart"/>
            <w:r>
              <w:t>Tarra</w:t>
            </w:r>
            <w:proofErr w:type="spellEnd"/>
          </w:p>
        </w:tc>
        <w:tc>
          <w:tcPr>
            <w:tcW w:w="1055" w:type="dxa"/>
          </w:tcPr>
          <w:p w:rsidR="009B359B" w:rsidRDefault="009B359B">
            <w:r>
              <w:t>t</w:t>
            </w:r>
          </w:p>
        </w:tc>
        <w:tc>
          <w:tcPr>
            <w:tcW w:w="3529" w:type="dxa"/>
          </w:tcPr>
          <w:p w:rsidR="009B359B" w:rsidRDefault="009B359B"/>
        </w:tc>
      </w:tr>
      <w:tr w:rsidR="009B359B" w:rsidTr="00C05DDE">
        <w:tc>
          <w:tcPr>
            <w:tcW w:w="534" w:type="dxa"/>
          </w:tcPr>
          <w:p w:rsidR="009B359B" w:rsidRDefault="00F029CB">
            <w:r>
              <w:t>8</w:t>
            </w:r>
          </w:p>
        </w:tc>
        <w:tc>
          <w:tcPr>
            <w:tcW w:w="4048" w:type="dxa"/>
          </w:tcPr>
          <w:p w:rsidR="009B359B" w:rsidRDefault="00F029CB">
            <w:proofErr w:type="spellStart"/>
            <w:r>
              <w:t>Ladingsgewicht</w:t>
            </w:r>
            <w:proofErr w:type="spellEnd"/>
          </w:p>
        </w:tc>
        <w:tc>
          <w:tcPr>
            <w:tcW w:w="1055" w:type="dxa"/>
          </w:tcPr>
          <w:p w:rsidR="009B359B" w:rsidRDefault="00F029CB">
            <w:r>
              <w:t>t</w:t>
            </w:r>
          </w:p>
        </w:tc>
        <w:tc>
          <w:tcPr>
            <w:tcW w:w="3529" w:type="dxa"/>
          </w:tcPr>
          <w:p w:rsidR="009B359B" w:rsidRDefault="009B359B"/>
        </w:tc>
      </w:tr>
      <w:tr w:rsidR="00F029CB" w:rsidTr="00C05DDE">
        <w:tc>
          <w:tcPr>
            <w:tcW w:w="534" w:type="dxa"/>
          </w:tcPr>
          <w:p w:rsidR="00F029CB" w:rsidRDefault="00F029CB">
            <w:r>
              <w:t>7+8</w:t>
            </w:r>
          </w:p>
        </w:tc>
        <w:tc>
          <w:tcPr>
            <w:tcW w:w="4048" w:type="dxa"/>
          </w:tcPr>
          <w:p w:rsidR="00F029CB" w:rsidRDefault="00F029CB">
            <w:proofErr w:type="spellStart"/>
            <w:r>
              <w:t>Totale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</w:p>
        </w:tc>
        <w:tc>
          <w:tcPr>
            <w:tcW w:w="1055" w:type="dxa"/>
          </w:tcPr>
          <w:p w:rsidR="00F029CB" w:rsidRDefault="00F029CB">
            <w:r>
              <w:t>t</w:t>
            </w:r>
          </w:p>
        </w:tc>
        <w:tc>
          <w:tcPr>
            <w:tcW w:w="3529" w:type="dxa"/>
          </w:tcPr>
          <w:p w:rsidR="00F029CB" w:rsidRDefault="00F029CB"/>
        </w:tc>
      </w:tr>
      <w:tr w:rsidR="00F029CB" w:rsidTr="00C05DDE">
        <w:tc>
          <w:tcPr>
            <w:tcW w:w="534" w:type="dxa"/>
          </w:tcPr>
          <w:p w:rsidR="00F029CB" w:rsidRDefault="00F029CB">
            <w:r>
              <w:t>9</w:t>
            </w:r>
          </w:p>
        </w:tc>
        <w:tc>
          <w:tcPr>
            <w:tcW w:w="4048" w:type="dxa"/>
          </w:tcPr>
          <w:p w:rsidR="00F029CB" w:rsidRDefault="00F029CB">
            <w:proofErr w:type="spellStart"/>
            <w:r>
              <w:t>Tonmeterlast</w:t>
            </w:r>
            <w:proofErr w:type="spellEnd"/>
          </w:p>
        </w:tc>
        <w:tc>
          <w:tcPr>
            <w:tcW w:w="1055" w:type="dxa"/>
          </w:tcPr>
          <w:p w:rsidR="00F029CB" w:rsidRDefault="00F029CB">
            <w:r>
              <w:t>t/m</w:t>
            </w:r>
          </w:p>
        </w:tc>
        <w:tc>
          <w:tcPr>
            <w:tcW w:w="3529" w:type="dxa"/>
          </w:tcPr>
          <w:p w:rsidR="00F029CB" w:rsidRDefault="00F029CB"/>
        </w:tc>
      </w:tr>
      <w:tr w:rsidR="00F029CB" w:rsidTr="00C05DDE">
        <w:tc>
          <w:tcPr>
            <w:tcW w:w="534" w:type="dxa"/>
          </w:tcPr>
          <w:p w:rsidR="00F029CB" w:rsidRDefault="00F029CB">
            <w:r>
              <w:t>10</w:t>
            </w:r>
          </w:p>
        </w:tc>
        <w:tc>
          <w:tcPr>
            <w:tcW w:w="4048" w:type="dxa"/>
          </w:tcPr>
          <w:p w:rsidR="00F029CB" w:rsidRDefault="00F029CB">
            <w:proofErr w:type="spellStart"/>
            <w:r>
              <w:t>Maximale</w:t>
            </w:r>
            <w:proofErr w:type="spellEnd"/>
            <w:r>
              <w:t xml:space="preserve"> </w:t>
            </w:r>
            <w:proofErr w:type="spellStart"/>
            <w:r>
              <w:t>aslast</w:t>
            </w:r>
            <w:proofErr w:type="spellEnd"/>
          </w:p>
        </w:tc>
        <w:tc>
          <w:tcPr>
            <w:tcW w:w="1055" w:type="dxa"/>
          </w:tcPr>
          <w:p w:rsidR="00F029CB" w:rsidRDefault="00F029CB">
            <w:r>
              <w:t>t/as</w:t>
            </w:r>
          </w:p>
        </w:tc>
        <w:tc>
          <w:tcPr>
            <w:tcW w:w="3529" w:type="dxa"/>
          </w:tcPr>
          <w:p w:rsidR="00F029CB" w:rsidRDefault="00F029CB"/>
        </w:tc>
      </w:tr>
      <w:tr w:rsidR="00F029CB" w:rsidTr="00C05DDE">
        <w:tc>
          <w:tcPr>
            <w:tcW w:w="534" w:type="dxa"/>
          </w:tcPr>
          <w:p w:rsidR="00F029CB" w:rsidRDefault="00B95D1C">
            <w:r>
              <w:t>11</w:t>
            </w:r>
          </w:p>
        </w:tc>
        <w:tc>
          <w:tcPr>
            <w:tcW w:w="4048" w:type="dxa"/>
          </w:tcPr>
          <w:p w:rsidR="00F029CB" w:rsidRDefault="00B95D1C">
            <w:r>
              <w:t>Lengte van de lading</w:t>
            </w:r>
          </w:p>
        </w:tc>
        <w:tc>
          <w:tcPr>
            <w:tcW w:w="1055" w:type="dxa"/>
          </w:tcPr>
          <w:p w:rsidR="00F029CB" w:rsidRDefault="00B95D1C">
            <w:r>
              <w:t>mm</w:t>
            </w:r>
          </w:p>
        </w:tc>
        <w:tc>
          <w:tcPr>
            <w:tcW w:w="3529" w:type="dxa"/>
          </w:tcPr>
          <w:p w:rsidR="00F029CB" w:rsidRDefault="00F029CB"/>
        </w:tc>
      </w:tr>
    </w:tbl>
    <w:p w:rsidR="00B95D1C" w:rsidRDefault="00B95D1C">
      <w:proofErr w:type="spellStart"/>
      <w:r>
        <w:t>Gegevens</w:t>
      </w:r>
      <w:proofErr w:type="spellEnd"/>
      <w:r>
        <w:t xml:space="preserve"> van de </w:t>
      </w:r>
      <w:proofErr w:type="spellStart"/>
      <w:r>
        <w:t>kritische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het </w:t>
      </w:r>
      <w:proofErr w:type="spellStart"/>
      <w:r>
        <w:t>statisch</w:t>
      </w:r>
      <w:proofErr w:type="spellEnd"/>
      <w:r>
        <w:t xml:space="preserve"> </w:t>
      </w:r>
      <w:proofErr w:type="spellStart"/>
      <w:r>
        <w:t>laadprofiel</w:t>
      </w:r>
      <w:proofErr w:type="spellEnd"/>
      <w:r>
        <w:t xml:space="preserve"> van Infrabel </w:t>
      </w:r>
      <w:proofErr w:type="spellStart"/>
      <w:r>
        <w:t>overschrijden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177"/>
        <w:gridCol w:w="1559"/>
        <w:gridCol w:w="1134"/>
        <w:gridCol w:w="1701"/>
        <w:gridCol w:w="1843"/>
      </w:tblGrid>
      <w:tr w:rsidR="00B95D1C" w:rsidTr="00DA3FA5">
        <w:tc>
          <w:tcPr>
            <w:tcW w:w="916" w:type="dxa"/>
            <w:vMerge w:val="restart"/>
            <w:vAlign w:val="center"/>
          </w:tcPr>
          <w:p w:rsidR="00B95D1C" w:rsidRDefault="00B95D1C" w:rsidP="00B95D1C">
            <w:pPr>
              <w:jc w:val="center"/>
            </w:pPr>
            <w:r>
              <w:t>Pt.</w:t>
            </w:r>
          </w:p>
        </w:tc>
        <w:tc>
          <w:tcPr>
            <w:tcW w:w="1177" w:type="dxa"/>
          </w:tcPr>
          <w:p w:rsidR="00B95D1C" w:rsidRDefault="00B95D1C" w:rsidP="00B95D1C">
            <w:pPr>
              <w:jc w:val="center"/>
            </w:pPr>
            <w:r>
              <w:t>12a</w:t>
            </w:r>
          </w:p>
        </w:tc>
        <w:tc>
          <w:tcPr>
            <w:tcW w:w="1559" w:type="dxa"/>
          </w:tcPr>
          <w:p w:rsidR="00B95D1C" w:rsidRDefault="00B95D1C" w:rsidP="00B95D1C">
            <w:pPr>
              <w:jc w:val="center"/>
            </w:pPr>
            <w:r>
              <w:t>12b</w:t>
            </w:r>
          </w:p>
        </w:tc>
        <w:tc>
          <w:tcPr>
            <w:tcW w:w="1134" w:type="dxa"/>
          </w:tcPr>
          <w:p w:rsidR="00B95D1C" w:rsidRDefault="00B95D1C" w:rsidP="00B95D1C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95D1C" w:rsidRDefault="00B95D1C" w:rsidP="00B95D1C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B95D1C" w:rsidRDefault="00B95D1C" w:rsidP="00B95D1C">
            <w:pPr>
              <w:jc w:val="center"/>
            </w:pPr>
            <w:r>
              <w:t>15</w:t>
            </w:r>
          </w:p>
        </w:tc>
      </w:tr>
      <w:tr w:rsidR="00B95D1C" w:rsidTr="00DA3FA5">
        <w:tc>
          <w:tcPr>
            <w:tcW w:w="916" w:type="dxa"/>
            <w:vMerge/>
          </w:tcPr>
          <w:p w:rsidR="00B95D1C" w:rsidRDefault="00B95D1C"/>
        </w:tc>
        <w:tc>
          <w:tcPr>
            <w:tcW w:w="2736" w:type="dxa"/>
            <w:gridSpan w:val="2"/>
          </w:tcPr>
          <w:p w:rsidR="00B95D1C" w:rsidRDefault="00F01CCD">
            <w:r>
              <w:t xml:space="preserve">  </w:t>
            </w:r>
            <w:proofErr w:type="spellStart"/>
            <w:r>
              <w:t>Transversale</w:t>
            </w:r>
            <w:proofErr w:type="spellEnd"/>
            <w:r>
              <w:t xml:space="preserve"> </w:t>
            </w:r>
            <w:proofErr w:type="spellStart"/>
            <w:r>
              <w:t>afstand</w:t>
            </w:r>
            <w:proofErr w:type="spellEnd"/>
            <w:r>
              <w:t xml:space="preserve"> tov </w:t>
            </w:r>
            <w:r w:rsidR="00DA3FA5">
              <w:br/>
              <w:t xml:space="preserve">     </w:t>
            </w:r>
            <w:r>
              <w:t xml:space="preserve">de </w:t>
            </w:r>
            <w:proofErr w:type="spellStart"/>
            <w:r>
              <w:t>langsas</w:t>
            </w:r>
            <w:proofErr w:type="spellEnd"/>
            <w:r>
              <w:t xml:space="preserve"> </w:t>
            </w:r>
            <w:proofErr w:type="spellStart"/>
            <w:r>
              <w:t>vd</w:t>
            </w:r>
            <w:proofErr w:type="spellEnd"/>
            <w:r>
              <w:t xml:space="preserve"> </w:t>
            </w:r>
            <w:proofErr w:type="spellStart"/>
            <w:r>
              <w:t>wagen</w:t>
            </w:r>
            <w:proofErr w:type="spellEnd"/>
            <w:r>
              <w:t xml:space="preserve"> </w:t>
            </w:r>
          </w:p>
          <w:p w:rsidR="00F01CCD" w:rsidRDefault="00DA3FA5" w:rsidP="00DA3FA5">
            <w:r>
              <w:t xml:space="preserve"> </w:t>
            </w:r>
            <w:r w:rsidR="00F01CCD">
              <w:t>Links</w:t>
            </w:r>
            <w:r>
              <w:t xml:space="preserve"> [mm]</w:t>
            </w:r>
            <w:r w:rsidR="00F01CCD">
              <w:t xml:space="preserve">     </w:t>
            </w:r>
            <w:proofErr w:type="spellStart"/>
            <w:r w:rsidR="00F01CCD">
              <w:t>Rechts</w:t>
            </w:r>
            <w:proofErr w:type="spellEnd"/>
            <w:r>
              <w:t xml:space="preserve"> [mm]</w:t>
            </w:r>
          </w:p>
        </w:tc>
        <w:tc>
          <w:tcPr>
            <w:tcW w:w="1134" w:type="dxa"/>
            <w:vAlign w:val="center"/>
          </w:tcPr>
          <w:p w:rsidR="00B95D1C" w:rsidRDefault="00F01CCD" w:rsidP="00F01CCD">
            <w:pPr>
              <w:jc w:val="center"/>
            </w:pPr>
            <w:r>
              <w:t>Hoogte</w:t>
            </w:r>
          </w:p>
        </w:tc>
        <w:tc>
          <w:tcPr>
            <w:tcW w:w="1701" w:type="dxa"/>
            <w:vAlign w:val="center"/>
          </w:tcPr>
          <w:p w:rsidR="00B95D1C" w:rsidRDefault="00F01CCD" w:rsidP="00F01CCD">
            <w:pPr>
              <w:jc w:val="center"/>
            </w:pPr>
            <w:proofErr w:type="spellStart"/>
            <w:r>
              <w:t>Longitudinale</w:t>
            </w:r>
            <w:proofErr w:type="spellEnd"/>
            <w:r>
              <w:t xml:space="preserve"> </w:t>
            </w:r>
            <w:proofErr w:type="spellStart"/>
            <w:r>
              <w:t>afstand</w:t>
            </w:r>
            <w:proofErr w:type="spellEnd"/>
            <w:r>
              <w:t xml:space="preserve"> tov de </w:t>
            </w:r>
            <w:proofErr w:type="spellStart"/>
            <w:r>
              <w:t>spil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F01CCD"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B95D1C" w:rsidRDefault="00F01CCD" w:rsidP="00F01CCD">
            <w:pPr>
              <w:jc w:val="center"/>
            </w:pPr>
            <w:proofErr w:type="spellStart"/>
            <w:r>
              <w:t>Longitudinale</w:t>
            </w:r>
            <w:proofErr w:type="spellEnd"/>
            <w:r>
              <w:t xml:space="preserve"> </w:t>
            </w:r>
            <w:proofErr w:type="spellStart"/>
            <w:r>
              <w:t>afstand</w:t>
            </w:r>
            <w:proofErr w:type="spellEnd"/>
            <w:r>
              <w:t xml:space="preserve"> tov de </w:t>
            </w:r>
            <w:proofErr w:type="spellStart"/>
            <w:r>
              <w:t>spil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F01CCD">
              <w:rPr>
                <w:vertAlign w:val="subscript"/>
              </w:rPr>
              <w:t>a</w:t>
            </w:r>
            <w:proofErr w:type="spellEnd"/>
            <w:r>
              <w:t>)</w:t>
            </w:r>
          </w:p>
        </w:tc>
      </w:tr>
      <w:tr w:rsidR="00B95D1C" w:rsidTr="00DA3FA5">
        <w:tc>
          <w:tcPr>
            <w:tcW w:w="916" w:type="dxa"/>
          </w:tcPr>
          <w:p w:rsidR="00B95D1C" w:rsidRDefault="00DA3FA5" w:rsidP="00F01CCD">
            <w:pPr>
              <w:jc w:val="center"/>
            </w:pPr>
            <w:r>
              <w:t>A</w:t>
            </w:r>
          </w:p>
        </w:tc>
        <w:tc>
          <w:tcPr>
            <w:tcW w:w="1177" w:type="dxa"/>
          </w:tcPr>
          <w:p w:rsidR="00B95D1C" w:rsidRDefault="00B95D1C"/>
        </w:tc>
        <w:tc>
          <w:tcPr>
            <w:tcW w:w="1559" w:type="dxa"/>
          </w:tcPr>
          <w:p w:rsidR="00B95D1C" w:rsidRDefault="00B95D1C"/>
        </w:tc>
        <w:tc>
          <w:tcPr>
            <w:tcW w:w="1134" w:type="dxa"/>
          </w:tcPr>
          <w:p w:rsidR="00B95D1C" w:rsidRDefault="00B95D1C"/>
        </w:tc>
        <w:tc>
          <w:tcPr>
            <w:tcW w:w="1701" w:type="dxa"/>
          </w:tcPr>
          <w:p w:rsidR="00B95D1C" w:rsidRDefault="00B95D1C"/>
        </w:tc>
        <w:tc>
          <w:tcPr>
            <w:tcW w:w="1843" w:type="dxa"/>
          </w:tcPr>
          <w:p w:rsidR="00B95D1C" w:rsidRDefault="00B95D1C"/>
        </w:tc>
      </w:tr>
      <w:tr w:rsidR="00B95D1C" w:rsidTr="00DA3FA5">
        <w:tc>
          <w:tcPr>
            <w:tcW w:w="916" w:type="dxa"/>
          </w:tcPr>
          <w:p w:rsidR="00B95D1C" w:rsidRDefault="00DA3FA5" w:rsidP="00F01CCD">
            <w:pPr>
              <w:jc w:val="center"/>
            </w:pPr>
            <w:r>
              <w:t>B</w:t>
            </w:r>
          </w:p>
        </w:tc>
        <w:tc>
          <w:tcPr>
            <w:tcW w:w="1177" w:type="dxa"/>
          </w:tcPr>
          <w:p w:rsidR="00B95D1C" w:rsidRDefault="00B95D1C"/>
        </w:tc>
        <w:tc>
          <w:tcPr>
            <w:tcW w:w="1559" w:type="dxa"/>
          </w:tcPr>
          <w:p w:rsidR="00B95D1C" w:rsidRDefault="00B95D1C"/>
        </w:tc>
        <w:tc>
          <w:tcPr>
            <w:tcW w:w="1134" w:type="dxa"/>
          </w:tcPr>
          <w:p w:rsidR="00B95D1C" w:rsidRDefault="00B95D1C"/>
        </w:tc>
        <w:tc>
          <w:tcPr>
            <w:tcW w:w="1701" w:type="dxa"/>
          </w:tcPr>
          <w:p w:rsidR="00B95D1C" w:rsidRDefault="00B95D1C"/>
        </w:tc>
        <w:tc>
          <w:tcPr>
            <w:tcW w:w="1843" w:type="dxa"/>
          </w:tcPr>
          <w:p w:rsidR="00B95D1C" w:rsidRDefault="00B95D1C"/>
        </w:tc>
      </w:tr>
      <w:tr w:rsidR="00B95D1C" w:rsidTr="00DA3FA5">
        <w:tc>
          <w:tcPr>
            <w:tcW w:w="916" w:type="dxa"/>
          </w:tcPr>
          <w:p w:rsidR="00B95D1C" w:rsidRDefault="00DA3FA5" w:rsidP="00F01CCD">
            <w:pPr>
              <w:jc w:val="center"/>
            </w:pPr>
            <w:r>
              <w:t>C</w:t>
            </w:r>
          </w:p>
        </w:tc>
        <w:tc>
          <w:tcPr>
            <w:tcW w:w="1177" w:type="dxa"/>
          </w:tcPr>
          <w:p w:rsidR="00B95D1C" w:rsidRDefault="00B95D1C"/>
        </w:tc>
        <w:tc>
          <w:tcPr>
            <w:tcW w:w="1559" w:type="dxa"/>
          </w:tcPr>
          <w:p w:rsidR="00B95D1C" w:rsidRDefault="00B95D1C"/>
        </w:tc>
        <w:tc>
          <w:tcPr>
            <w:tcW w:w="1134" w:type="dxa"/>
          </w:tcPr>
          <w:p w:rsidR="00B95D1C" w:rsidRDefault="00B95D1C"/>
        </w:tc>
        <w:tc>
          <w:tcPr>
            <w:tcW w:w="1701" w:type="dxa"/>
          </w:tcPr>
          <w:p w:rsidR="00B95D1C" w:rsidRDefault="00B95D1C"/>
        </w:tc>
        <w:tc>
          <w:tcPr>
            <w:tcW w:w="1843" w:type="dxa"/>
          </w:tcPr>
          <w:p w:rsidR="00B95D1C" w:rsidRDefault="00B95D1C"/>
        </w:tc>
      </w:tr>
      <w:tr w:rsidR="00DA3FA5" w:rsidTr="00DA3FA5">
        <w:tc>
          <w:tcPr>
            <w:tcW w:w="916" w:type="dxa"/>
          </w:tcPr>
          <w:p w:rsidR="00DA3FA5" w:rsidRDefault="00DA3FA5" w:rsidP="00F01CCD">
            <w:pPr>
              <w:jc w:val="center"/>
            </w:pPr>
            <w:r>
              <w:t>D</w:t>
            </w:r>
          </w:p>
        </w:tc>
        <w:tc>
          <w:tcPr>
            <w:tcW w:w="1177" w:type="dxa"/>
          </w:tcPr>
          <w:p w:rsidR="00DA3FA5" w:rsidRDefault="00DA3FA5"/>
        </w:tc>
        <w:tc>
          <w:tcPr>
            <w:tcW w:w="1559" w:type="dxa"/>
          </w:tcPr>
          <w:p w:rsidR="00DA3FA5" w:rsidRDefault="00DA3FA5"/>
        </w:tc>
        <w:tc>
          <w:tcPr>
            <w:tcW w:w="1134" w:type="dxa"/>
          </w:tcPr>
          <w:p w:rsidR="00DA3FA5" w:rsidRDefault="00DA3FA5"/>
        </w:tc>
        <w:tc>
          <w:tcPr>
            <w:tcW w:w="1701" w:type="dxa"/>
          </w:tcPr>
          <w:p w:rsidR="00DA3FA5" w:rsidRDefault="00DA3FA5"/>
        </w:tc>
        <w:tc>
          <w:tcPr>
            <w:tcW w:w="1843" w:type="dxa"/>
          </w:tcPr>
          <w:p w:rsidR="00DA3FA5" w:rsidRDefault="00DA3FA5"/>
        </w:tc>
      </w:tr>
      <w:tr w:rsidR="00DA3FA5" w:rsidTr="00DA3FA5">
        <w:tc>
          <w:tcPr>
            <w:tcW w:w="916" w:type="dxa"/>
          </w:tcPr>
          <w:p w:rsidR="00DA3FA5" w:rsidRDefault="00DA3FA5" w:rsidP="00F01CCD">
            <w:pPr>
              <w:jc w:val="center"/>
            </w:pPr>
            <w:r>
              <w:t>E</w:t>
            </w:r>
          </w:p>
        </w:tc>
        <w:tc>
          <w:tcPr>
            <w:tcW w:w="1177" w:type="dxa"/>
          </w:tcPr>
          <w:p w:rsidR="00DA3FA5" w:rsidRDefault="00DA3FA5"/>
        </w:tc>
        <w:tc>
          <w:tcPr>
            <w:tcW w:w="1559" w:type="dxa"/>
          </w:tcPr>
          <w:p w:rsidR="00DA3FA5" w:rsidRDefault="00DA3FA5"/>
        </w:tc>
        <w:tc>
          <w:tcPr>
            <w:tcW w:w="1134" w:type="dxa"/>
          </w:tcPr>
          <w:p w:rsidR="00DA3FA5" w:rsidRDefault="00DA3FA5"/>
        </w:tc>
        <w:tc>
          <w:tcPr>
            <w:tcW w:w="1701" w:type="dxa"/>
          </w:tcPr>
          <w:p w:rsidR="00DA3FA5" w:rsidRDefault="00DA3FA5"/>
        </w:tc>
        <w:tc>
          <w:tcPr>
            <w:tcW w:w="1843" w:type="dxa"/>
          </w:tcPr>
          <w:p w:rsidR="00DA3FA5" w:rsidRDefault="00DA3FA5"/>
        </w:tc>
      </w:tr>
    </w:tbl>
    <w:p w:rsidR="00B95D1C" w:rsidRDefault="00B95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031"/>
        <w:gridCol w:w="1054"/>
        <w:gridCol w:w="3492"/>
      </w:tblGrid>
      <w:tr w:rsidR="00926ADE" w:rsidRPr="00926ADE" w:rsidTr="00CE7F17">
        <w:tc>
          <w:tcPr>
            <w:tcW w:w="665" w:type="dxa"/>
          </w:tcPr>
          <w:p w:rsidR="00926ADE" w:rsidRPr="00926ADE" w:rsidRDefault="00926ADE" w:rsidP="00076C04">
            <w:r w:rsidRPr="00926ADE">
              <w:t>N°</w:t>
            </w:r>
          </w:p>
        </w:tc>
        <w:tc>
          <w:tcPr>
            <w:tcW w:w="4031" w:type="dxa"/>
          </w:tcPr>
          <w:p w:rsidR="00926ADE" w:rsidRPr="00926ADE" w:rsidRDefault="00926ADE" w:rsidP="00076C04">
            <w:pPr>
              <w:jc w:val="center"/>
            </w:pPr>
            <w:r w:rsidRPr="00926ADE">
              <w:t>Onderwerp</w:t>
            </w:r>
          </w:p>
        </w:tc>
        <w:tc>
          <w:tcPr>
            <w:tcW w:w="1054" w:type="dxa"/>
          </w:tcPr>
          <w:p w:rsidR="00926ADE" w:rsidRPr="00926ADE" w:rsidRDefault="00926ADE" w:rsidP="00076C04">
            <w:proofErr w:type="spellStart"/>
            <w:r w:rsidRPr="00926ADE">
              <w:t>Eenheid</w:t>
            </w:r>
            <w:proofErr w:type="spellEnd"/>
          </w:p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Pr="00926ADE" w:rsidRDefault="00926ADE" w:rsidP="00076C04">
            <w:r>
              <w:t>19*</w:t>
            </w:r>
          </w:p>
        </w:tc>
        <w:tc>
          <w:tcPr>
            <w:tcW w:w="4031" w:type="dxa"/>
          </w:tcPr>
          <w:p w:rsidR="00926ADE" w:rsidRDefault="00926ADE" w:rsidP="00076C04">
            <w:proofErr w:type="spellStart"/>
            <w:r>
              <w:t>Observaties</w:t>
            </w:r>
            <w:proofErr w:type="spellEnd"/>
            <w:r>
              <w:t xml:space="preserve"> ten </w:t>
            </w:r>
            <w:proofErr w:type="spellStart"/>
            <w:r>
              <w:t>opzichte</w:t>
            </w:r>
            <w:proofErr w:type="spellEnd"/>
            <w:r>
              <w:t xml:space="preserve"> van de </w:t>
            </w:r>
            <w:proofErr w:type="spellStart"/>
            <w:r>
              <w:t>kritische</w:t>
            </w:r>
            <w:proofErr w:type="spellEnd"/>
            <w:r>
              <w:t xml:space="preserve"> </w:t>
            </w:r>
            <w:proofErr w:type="spellStart"/>
            <w:r>
              <w:t>punten</w:t>
            </w:r>
            <w:proofErr w:type="spellEnd"/>
            <w:r>
              <w:t>:</w:t>
            </w:r>
          </w:p>
          <w:p w:rsidR="00926ADE" w:rsidRPr="00600E3E" w:rsidRDefault="00926ADE" w:rsidP="00926ADE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Geen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indringing</w:t>
            </w:r>
            <w:proofErr w:type="spellEnd"/>
            <w:r w:rsidRPr="00600E3E">
              <w:rPr>
                <w:sz w:val="14"/>
              </w:rPr>
              <w:t xml:space="preserve"> in </w:t>
            </w:r>
            <w:proofErr w:type="spellStart"/>
            <w:r w:rsidRPr="00600E3E">
              <w:rPr>
                <w:sz w:val="14"/>
              </w:rPr>
              <w:t>laadprofiel</w:t>
            </w:r>
            <w:proofErr w:type="spellEnd"/>
          </w:p>
          <w:p w:rsidR="00926ADE" w:rsidRPr="00600E3E" w:rsidRDefault="00926ADE" w:rsidP="00926ADE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Verbinden</w:t>
            </w:r>
            <w:proofErr w:type="spellEnd"/>
            <w:r w:rsidRPr="00600E3E">
              <w:rPr>
                <w:sz w:val="14"/>
              </w:rPr>
              <w:t xml:space="preserve"> van de </w:t>
            </w:r>
            <w:proofErr w:type="spellStart"/>
            <w:r w:rsidRPr="00600E3E">
              <w:rPr>
                <w:sz w:val="14"/>
              </w:rPr>
              <w:t>kritische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punten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dmv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een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lijn</w:t>
            </w:r>
            <w:proofErr w:type="spellEnd"/>
            <w:r w:rsidRPr="00600E3E">
              <w:rPr>
                <w:sz w:val="14"/>
              </w:rPr>
              <w:t xml:space="preserve"> of curve</w:t>
            </w:r>
          </w:p>
          <w:p w:rsidR="00926ADE" w:rsidRPr="00600E3E" w:rsidRDefault="00926ADE" w:rsidP="00926ADE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Afmetingen</w:t>
            </w:r>
            <w:proofErr w:type="spellEnd"/>
            <w:r w:rsidRPr="00600E3E">
              <w:rPr>
                <w:sz w:val="14"/>
              </w:rPr>
              <w:t xml:space="preserve"> van de lading</w:t>
            </w:r>
          </w:p>
          <w:p w:rsidR="00926ADE" w:rsidRPr="00600E3E" w:rsidRDefault="00926ADE" w:rsidP="00926ADE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r w:rsidRPr="00600E3E">
              <w:rPr>
                <w:sz w:val="14"/>
              </w:rPr>
              <w:t xml:space="preserve">Info </w:t>
            </w:r>
            <w:proofErr w:type="spellStart"/>
            <w:r w:rsidRPr="00600E3E">
              <w:rPr>
                <w:sz w:val="14"/>
              </w:rPr>
              <w:t>ivm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zwaartepunt</w:t>
            </w:r>
            <w:proofErr w:type="spellEnd"/>
          </w:p>
          <w:p w:rsidR="00926ADE" w:rsidRPr="00926ADE" w:rsidRDefault="00926ADE" w:rsidP="00926AD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00E3E">
              <w:rPr>
                <w:sz w:val="14"/>
              </w:rPr>
              <w:t>bijzonderheden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Pr="00926ADE" w:rsidRDefault="00926ADE" w:rsidP="00076C04">
            <w:r>
              <w:t>20a</w:t>
            </w:r>
          </w:p>
        </w:tc>
        <w:tc>
          <w:tcPr>
            <w:tcW w:w="4031" w:type="dxa"/>
          </w:tcPr>
          <w:p w:rsidR="00926ADE" w:rsidRPr="00926ADE" w:rsidRDefault="00926ADE" w:rsidP="00076C04">
            <w:proofErr w:type="spellStart"/>
            <w:r>
              <w:t>Verzender</w:t>
            </w:r>
            <w:proofErr w:type="spellEnd"/>
            <w:r>
              <w:t xml:space="preserve"> (</w:t>
            </w:r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>)</w:t>
            </w:r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Default="00926ADE" w:rsidP="00076C04">
            <w:r>
              <w:t>20b</w:t>
            </w:r>
          </w:p>
        </w:tc>
        <w:tc>
          <w:tcPr>
            <w:tcW w:w="4031" w:type="dxa"/>
          </w:tcPr>
          <w:p w:rsidR="00926ADE" w:rsidRDefault="00926ADE" w:rsidP="00076C04">
            <w:r>
              <w:t xml:space="preserve">de </w:t>
            </w:r>
            <w:proofErr w:type="spellStart"/>
            <w:r>
              <w:t>spoorwegonderneming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het transport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uitvoeren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Default="00926ADE" w:rsidP="00076C04">
            <w:r>
              <w:t>21</w:t>
            </w:r>
          </w:p>
        </w:tc>
        <w:tc>
          <w:tcPr>
            <w:tcW w:w="4031" w:type="dxa"/>
          </w:tcPr>
          <w:p w:rsidR="00926ADE" w:rsidRDefault="00926ADE" w:rsidP="00076C04">
            <w:proofErr w:type="spellStart"/>
            <w:r>
              <w:t>Vertrekstation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Default="00926ADE" w:rsidP="00076C04">
            <w:r>
              <w:t>22</w:t>
            </w:r>
          </w:p>
        </w:tc>
        <w:tc>
          <w:tcPr>
            <w:tcW w:w="4031" w:type="dxa"/>
          </w:tcPr>
          <w:p w:rsidR="00926ADE" w:rsidRDefault="00926ADE" w:rsidP="00076C04">
            <w:proofErr w:type="spellStart"/>
            <w:r>
              <w:t>Aankomststation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Default="00926ADE" w:rsidP="00076C04">
            <w:r>
              <w:t>23a</w:t>
            </w:r>
          </w:p>
        </w:tc>
        <w:tc>
          <w:tcPr>
            <w:tcW w:w="4031" w:type="dxa"/>
          </w:tcPr>
          <w:p w:rsidR="00926ADE" w:rsidRDefault="00926ADE" w:rsidP="00076C04">
            <w:proofErr w:type="spellStart"/>
            <w:r>
              <w:t>Gewenste</w:t>
            </w:r>
            <w:proofErr w:type="spellEnd"/>
            <w:r>
              <w:t xml:space="preserve"> </w:t>
            </w:r>
            <w:proofErr w:type="spellStart"/>
            <w:r>
              <w:t>reisweg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/>
        </w:tc>
        <w:tc>
          <w:tcPr>
            <w:tcW w:w="3492" w:type="dxa"/>
          </w:tcPr>
          <w:p w:rsidR="00926ADE" w:rsidRPr="00926ADE" w:rsidRDefault="00926ADE" w:rsidP="00076C04"/>
        </w:tc>
      </w:tr>
      <w:tr w:rsidR="00926ADE" w:rsidRPr="00926ADE" w:rsidTr="00CE7F17">
        <w:tc>
          <w:tcPr>
            <w:tcW w:w="665" w:type="dxa"/>
          </w:tcPr>
          <w:p w:rsidR="00926ADE" w:rsidRPr="00926ADE" w:rsidRDefault="00926ADE" w:rsidP="00076C04">
            <w:pPr>
              <w:rPr>
                <w:highlight w:val="yellow"/>
              </w:rPr>
            </w:pPr>
            <w:r w:rsidRPr="00926ADE">
              <w:t>24</w:t>
            </w:r>
          </w:p>
        </w:tc>
        <w:tc>
          <w:tcPr>
            <w:tcW w:w="4031" w:type="dxa"/>
          </w:tcPr>
          <w:p w:rsidR="00926ADE" w:rsidRPr="00926ADE" w:rsidRDefault="003D1742" w:rsidP="003D1742">
            <w:pPr>
              <w:rPr>
                <w:highlight w:val="yellow"/>
              </w:rPr>
            </w:pPr>
            <w:r>
              <w:t xml:space="preserve">Info </w:t>
            </w:r>
            <w:proofErr w:type="spellStart"/>
            <w:r>
              <w:t>ivm</w:t>
            </w:r>
            <w:proofErr w:type="spellEnd"/>
            <w:r>
              <w:t xml:space="preserve"> </w:t>
            </w:r>
            <w:proofErr w:type="spellStart"/>
            <w:r>
              <w:t>verzending</w:t>
            </w:r>
            <w:proofErr w:type="spellEnd"/>
            <w:r>
              <w:t xml:space="preserve"> (</w:t>
            </w:r>
            <w:proofErr w:type="spellStart"/>
            <w:r>
              <w:t>reguliere</w:t>
            </w:r>
            <w:proofErr w:type="spellEnd"/>
            <w:r>
              <w:t xml:space="preserve"> </w:t>
            </w:r>
            <w:proofErr w:type="spellStart"/>
            <w:r>
              <w:t>trein</w:t>
            </w:r>
            <w:proofErr w:type="spellEnd"/>
            <w:r>
              <w:t xml:space="preserve">, special </w:t>
            </w:r>
            <w:proofErr w:type="spellStart"/>
            <w:r>
              <w:t>trein</w:t>
            </w:r>
            <w:proofErr w:type="spellEnd"/>
            <w:r>
              <w:t xml:space="preserve">) + </w:t>
            </w:r>
            <w:proofErr w:type="spellStart"/>
            <w:r>
              <w:t>Snelheid</w:t>
            </w:r>
            <w:proofErr w:type="spellEnd"/>
          </w:p>
        </w:tc>
        <w:tc>
          <w:tcPr>
            <w:tcW w:w="1054" w:type="dxa"/>
          </w:tcPr>
          <w:p w:rsidR="00926ADE" w:rsidRPr="00926ADE" w:rsidRDefault="00926ADE" w:rsidP="00076C04">
            <w:r>
              <w:t>Km/h</w:t>
            </w:r>
          </w:p>
        </w:tc>
        <w:tc>
          <w:tcPr>
            <w:tcW w:w="3492" w:type="dxa"/>
          </w:tcPr>
          <w:p w:rsidR="00926ADE" w:rsidRPr="00926ADE" w:rsidRDefault="00926ADE" w:rsidP="00076C04"/>
        </w:tc>
      </w:tr>
      <w:tr w:rsidR="003D1742" w:rsidRPr="00926ADE" w:rsidTr="00CE7F17">
        <w:tc>
          <w:tcPr>
            <w:tcW w:w="665" w:type="dxa"/>
          </w:tcPr>
          <w:p w:rsidR="003D1742" w:rsidRPr="00926ADE" w:rsidRDefault="003D1742" w:rsidP="00076C04">
            <w:r>
              <w:t>25</w:t>
            </w:r>
            <w:r w:rsidR="000F48D5">
              <w:t>*</w:t>
            </w:r>
          </w:p>
        </w:tc>
        <w:tc>
          <w:tcPr>
            <w:tcW w:w="4031" w:type="dxa"/>
          </w:tcPr>
          <w:p w:rsidR="003D1742" w:rsidRDefault="000F48D5" w:rsidP="003D1742">
            <w:proofErr w:type="spellStart"/>
            <w:r>
              <w:t>Douanestation</w:t>
            </w:r>
            <w:proofErr w:type="spellEnd"/>
          </w:p>
        </w:tc>
        <w:tc>
          <w:tcPr>
            <w:tcW w:w="1054" w:type="dxa"/>
          </w:tcPr>
          <w:p w:rsidR="003D1742" w:rsidRDefault="003D1742" w:rsidP="00076C04"/>
        </w:tc>
        <w:tc>
          <w:tcPr>
            <w:tcW w:w="3492" w:type="dxa"/>
          </w:tcPr>
          <w:p w:rsidR="003D1742" w:rsidRPr="00926ADE" w:rsidRDefault="003D1742" w:rsidP="00076C04"/>
        </w:tc>
      </w:tr>
      <w:tr w:rsidR="000F48D5" w:rsidRPr="00926ADE" w:rsidTr="00CE7F17">
        <w:tc>
          <w:tcPr>
            <w:tcW w:w="665" w:type="dxa"/>
          </w:tcPr>
          <w:p w:rsidR="000F48D5" w:rsidRDefault="000F48D5" w:rsidP="00076C04">
            <w:r>
              <w:lastRenderedPageBreak/>
              <w:t>26*</w:t>
            </w:r>
          </w:p>
        </w:tc>
        <w:tc>
          <w:tcPr>
            <w:tcW w:w="4031" w:type="dxa"/>
          </w:tcPr>
          <w:p w:rsidR="000F48D5" w:rsidRDefault="000F48D5" w:rsidP="003D1742">
            <w:proofErr w:type="spellStart"/>
            <w:r>
              <w:t>Laadperron</w:t>
            </w:r>
            <w:proofErr w:type="spellEnd"/>
            <w:r w:rsidR="006C11B4">
              <w:t>/</w:t>
            </w:r>
            <w:proofErr w:type="spellStart"/>
            <w:r w:rsidR="006C11B4">
              <w:t>laadplatform</w:t>
            </w:r>
            <w:proofErr w:type="spellEnd"/>
          </w:p>
        </w:tc>
        <w:tc>
          <w:tcPr>
            <w:tcW w:w="1054" w:type="dxa"/>
          </w:tcPr>
          <w:p w:rsidR="000F48D5" w:rsidRDefault="000F48D5" w:rsidP="00076C04"/>
        </w:tc>
        <w:tc>
          <w:tcPr>
            <w:tcW w:w="3492" w:type="dxa"/>
          </w:tcPr>
          <w:p w:rsidR="000F48D5" w:rsidRPr="00926ADE" w:rsidRDefault="000F48D5" w:rsidP="00076C04"/>
        </w:tc>
      </w:tr>
      <w:tr w:rsidR="000F48D5" w:rsidRPr="00926ADE" w:rsidTr="00CE7F17">
        <w:tc>
          <w:tcPr>
            <w:tcW w:w="665" w:type="dxa"/>
          </w:tcPr>
          <w:p w:rsidR="000F48D5" w:rsidRDefault="000F48D5" w:rsidP="000F48D5">
            <w:r>
              <w:t>27a</w:t>
            </w:r>
          </w:p>
        </w:tc>
        <w:tc>
          <w:tcPr>
            <w:tcW w:w="4031" w:type="dxa"/>
          </w:tcPr>
          <w:p w:rsidR="000F48D5" w:rsidRDefault="000F48D5" w:rsidP="003D1742">
            <w:proofErr w:type="spellStart"/>
            <w:r>
              <w:t>Bestemmeling</w:t>
            </w:r>
            <w:proofErr w:type="spellEnd"/>
          </w:p>
        </w:tc>
        <w:tc>
          <w:tcPr>
            <w:tcW w:w="1054" w:type="dxa"/>
          </w:tcPr>
          <w:p w:rsidR="000F48D5" w:rsidRDefault="000F48D5" w:rsidP="00076C04"/>
        </w:tc>
        <w:tc>
          <w:tcPr>
            <w:tcW w:w="3492" w:type="dxa"/>
          </w:tcPr>
          <w:p w:rsidR="000F48D5" w:rsidRPr="00926ADE" w:rsidRDefault="000F48D5" w:rsidP="00076C04"/>
        </w:tc>
      </w:tr>
      <w:tr w:rsidR="000F48D5" w:rsidRPr="00926ADE" w:rsidTr="00CE7F17">
        <w:tc>
          <w:tcPr>
            <w:tcW w:w="665" w:type="dxa"/>
          </w:tcPr>
          <w:p w:rsidR="000F48D5" w:rsidRDefault="000F48D5" w:rsidP="00076C04">
            <w:r>
              <w:t>27b*</w:t>
            </w:r>
          </w:p>
        </w:tc>
        <w:tc>
          <w:tcPr>
            <w:tcW w:w="4031" w:type="dxa"/>
          </w:tcPr>
          <w:p w:rsidR="000F48D5" w:rsidRDefault="000F48D5" w:rsidP="003D1742">
            <w:proofErr w:type="spellStart"/>
            <w:r>
              <w:t>Instantie</w:t>
            </w:r>
            <w:proofErr w:type="spellEnd"/>
            <w:r>
              <w:t xml:space="preserve"> die de </w:t>
            </w:r>
            <w:proofErr w:type="spellStart"/>
            <w:r>
              <w:t>kosten</w:t>
            </w:r>
            <w:proofErr w:type="spellEnd"/>
            <w:r>
              <w:t xml:space="preserve"> </w:t>
            </w:r>
            <w:proofErr w:type="spellStart"/>
            <w:r>
              <w:t>draagt</w:t>
            </w:r>
            <w:proofErr w:type="spellEnd"/>
          </w:p>
        </w:tc>
        <w:tc>
          <w:tcPr>
            <w:tcW w:w="1054" w:type="dxa"/>
          </w:tcPr>
          <w:p w:rsidR="000F48D5" w:rsidRDefault="000F48D5" w:rsidP="00076C04"/>
        </w:tc>
        <w:tc>
          <w:tcPr>
            <w:tcW w:w="3492" w:type="dxa"/>
          </w:tcPr>
          <w:p w:rsidR="000F48D5" w:rsidRPr="00926ADE" w:rsidRDefault="000F48D5" w:rsidP="00076C04"/>
        </w:tc>
      </w:tr>
      <w:tr w:rsidR="000F48D5" w:rsidRPr="00926ADE" w:rsidTr="00CE7F17">
        <w:tc>
          <w:tcPr>
            <w:tcW w:w="665" w:type="dxa"/>
          </w:tcPr>
          <w:p w:rsidR="000F48D5" w:rsidRDefault="006C11B4" w:rsidP="00076C04">
            <w:r>
              <w:t>28</w:t>
            </w:r>
            <w:r w:rsidR="00CE7F17">
              <w:t>*</w:t>
            </w:r>
          </w:p>
        </w:tc>
        <w:tc>
          <w:tcPr>
            <w:tcW w:w="4031" w:type="dxa"/>
          </w:tcPr>
          <w:p w:rsidR="000F48D5" w:rsidRDefault="006C11B4" w:rsidP="003D1742">
            <w:r>
              <w:t>Divers:</w:t>
            </w:r>
          </w:p>
          <w:p w:rsidR="006C11B4" w:rsidRPr="00600E3E" w:rsidRDefault="006C11B4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indicatie</w:t>
            </w:r>
            <w:proofErr w:type="spellEnd"/>
            <w:r w:rsidRPr="00600E3E">
              <w:rPr>
                <w:sz w:val="14"/>
              </w:rPr>
              <w:t xml:space="preserve"> van de </w:t>
            </w:r>
            <w:proofErr w:type="spellStart"/>
            <w:r w:rsidRPr="00600E3E">
              <w:rPr>
                <w:sz w:val="14"/>
              </w:rPr>
              <w:t>lijncategorie</w:t>
            </w:r>
            <w:proofErr w:type="spellEnd"/>
          </w:p>
          <w:p w:rsidR="006C11B4" w:rsidRPr="00600E3E" w:rsidRDefault="006C11B4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Reden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voor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geen</w:t>
            </w:r>
            <w:proofErr w:type="spellEnd"/>
            <w:r w:rsidRPr="00600E3E">
              <w:rPr>
                <w:sz w:val="14"/>
              </w:rPr>
              <w:t xml:space="preserve"> TEN/RIV</w:t>
            </w:r>
          </w:p>
          <w:p w:rsidR="006C11B4" w:rsidRPr="00600E3E" w:rsidRDefault="006C11B4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Afmetingen</w:t>
            </w:r>
            <w:proofErr w:type="spellEnd"/>
            <w:r w:rsidRPr="00600E3E">
              <w:rPr>
                <w:sz w:val="14"/>
              </w:rPr>
              <w:t xml:space="preserve"> van de </w:t>
            </w:r>
            <w:proofErr w:type="spellStart"/>
            <w:r w:rsidRPr="00600E3E">
              <w:rPr>
                <w:sz w:val="14"/>
              </w:rPr>
              <w:t>assen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en</w:t>
            </w:r>
            <w:proofErr w:type="spellEnd"/>
            <w:r w:rsidRPr="00600E3E">
              <w:rPr>
                <w:sz w:val="14"/>
              </w:rPr>
              <w:t xml:space="preserve"> type van </w:t>
            </w:r>
            <w:proofErr w:type="spellStart"/>
            <w:r w:rsidRPr="00600E3E">
              <w:rPr>
                <w:sz w:val="14"/>
              </w:rPr>
              <w:t>ophanging</w:t>
            </w:r>
            <w:proofErr w:type="spellEnd"/>
            <w:r w:rsidRPr="00600E3E">
              <w:rPr>
                <w:sz w:val="14"/>
              </w:rPr>
              <w:t xml:space="preserve">, </w:t>
            </w:r>
            <w:proofErr w:type="spellStart"/>
            <w:r w:rsidRPr="00600E3E">
              <w:rPr>
                <w:sz w:val="14"/>
              </w:rPr>
              <w:t>als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ze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afwijken</w:t>
            </w:r>
            <w:proofErr w:type="spellEnd"/>
            <w:r w:rsidRPr="00600E3E">
              <w:rPr>
                <w:sz w:val="14"/>
              </w:rPr>
              <w:t xml:space="preserve"> van CUU of STI</w:t>
            </w:r>
          </w:p>
          <w:p w:rsidR="006C11B4" w:rsidRPr="003A3F4D" w:rsidRDefault="006C11B4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600E3E">
              <w:rPr>
                <w:sz w:val="14"/>
              </w:rPr>
              <w:t>Configuratie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en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categorie</w:t>
            </w:r>
            <w:proofErr w:type="spellEnd"/>
            <w:r w:rsidRPr="00600E3E">
              <w:rPr>
                <w:sz w:val="14"/>
              </w:rPr>
              <w:t xml:space="preserve"> van de rem, </w:t>
            </w:r>
            <w:proofErr w:type="spellStart"/>
            <w:r w:rsidRPr="00600E3E">
              <w:rPr>
                <w:sz w:val="14"/>
              </w:rPr>
              <w:t>als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ze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600E3E">
              <w:rPr>
                <w:sz w:val="14"/>
              </w:rPr>
              <w:t>niet</w:t>
            </w:r>
            <w:proofErr w:type="spellEnd"/>
            <w:r w:rsidRPr="00600E3E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toegelaten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zijn</w:t>
            </w:r>
            <w:proofErr w:type="spellEnd"/>
            <w:r w:rsidRPr="003A3F4D">
              <w:rPr>
                <w:sz w:val="14"/>
              </w:rPr>
              <w:t xml:space="preserve"> in </w:t>
            </w:r>
            <w:proofErr w:type="spellStart"/>
            <w:r w:rsidRPr="003A3F4D">
              <w:rPr>
                <w:sz w:val="14"/>
              </w:rPr>
              <w:t>internationale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dienst</w:t>
            </w:r>
            <w:proofErr w:type="spellEnd"/>
          </w:p>
          <w:p w:rsidR="006C11B4" w:rsidRPr="003A3F4D" w:rsidRDefault="00600E3E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3A3F4D">
              <w:rPr>
                <w:sz w:val="14"/>
              </w:rPr>
              <w:t>Andere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technische</w:t>
            </w:r>
            <w:proofErr w:type="spellEnd"/>
            <w:r w:rsidRPr="003A3F4D">
              <w:rPr>
                <w:sz w:val="14"/>
              </w:rPr>
              <w:t xml:space="preserve"> info over het </w:t>
            </w:r>
            <w:proofErr w:type="spellStart"/>
            <w:r w:rsidRPr="003A3F4D">
              <w:rPr>
                <w:sz w:val="14"/>
              </w:rPr>
              <w:t>materieel</w:t>
            </w:r>
            <w:proofErr w:type="spellEnd"/>
            <w:r w:rsidRPr="003A3F4D">
              <w:rPr>
                <w:sz w:val="14"/>
              </w:rPr>
              <w:t xml:space="preserve">, </w:t>
            </w:r>
            <w:proofErr w:type="spellStart"/>
            <w:r w:rsidRPr="003A3F4D">
              <w:rPr>
                <w:sz w:val="14"/>
              </w:rPr>
              <w:t>bedrijfsomstandigheden</w:t>
            </w:r>
            <w:proofErr w:type="spellEnd"/>
          </w:p>
          <w:p w:rsidR="00600E3E" w:rsidRPr="003A3F4D" w:rsidRDefault="003A3F4D" w:rsidP="006C11B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  <w:proofErr w:type="spellStart"/>
            <w:r w:rsidRPr="003A3F4D">
              <w:rPr>
                <w:sz w:val="14"/>
              </w:rPr>
              <w:t>Snelheid</w:t>
            </w:r>
            <w:proofErr w:type="spellEnd"/>
            <w:r w:rsidRPr="003A3F4D">
              <w:rPr>
                <w:sz w:val="14"/>
              </w:rPr>
              <w:t xml:space="preserve"> in </w:t>
            </w:r>
            <w:proofErr w:type="spellStart"/>
            <w:r w:rsidRPr="003A3F4D">
              <w:rPr>
                <w:sz w:val="14"/>
              </w:rPr>
              <w:t>beladen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en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lege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toestand</w:t>
            </w:r>
            <w:proofErr w:type="spellEnd"/>
          </w:p>
          <w:p w:rsidR="003A3F4D" w:rsidRDefault="003A3F4D" w:rsidP="006C11B4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3A3F4D">
              <w:rPr>
                <w:sz w:val="14"/>
              </w:rPr>
              <w:t>Aangeven</w:t>
            </w:r>
            <w:proofErr w:type="spellEnd"/>
            <w:r w:rsidRPr="003A3F4D">
              <w:rPr>
                <w:sz w:val="14"/>
              </w:rPr>
              <w:t xml:space="preserve"> van </w:t>
            </w:r>
            <w:proofErr w:type="spellStart"/>
            <w:r w:rsidRPr="003A3F4D">
              <w:rPr>
                <w:sz w:val="14"/>
              </w:rPr>
              <w:t>s,hc</w:t>
            </w:r>
            <w:proofErr w:type="spellEnd"/>
            <w:r w:rsidRPr="003A3F4D">
              <w:rPr>
                <w:sz w:val="14"/>
              </w:rPr>
              <w:t xml:space="preserve">, </w:t>
            </w:r>
            <w:proofErr w:type="spellStart"/>
            <w:r w:rsidRPr="003A3F4D">
              <w:rPr>
                <w:sz w:val="14"/>
              </w:rPr>
              <w:t>q+w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mits</w:t>
            </w:r>
            <w:proofErr w:type="spellEnd"/>
            <w:r w:rsidRPr="003A3F4D">
              <w:rPr>
                <w:sz w:val="14"/>
              </w:rPr>
              <w:t xml:space="preserve"> </w:t>
            </w:r>
            <w:proofErr w:type="spellStart"/>
            <w:r w:rsidRPr="003A3F4D">
              <w:rPr>
                <w:sz w:val="14"/>
              </w:rPr>
              <w:t>verschillende</w:t>
            </w:r>
            <w:proofErr w:type="spellEnd"/>
            <w:r w:rsidRPr="003A3F4D">
              <w:rPr>
                <w:sz w:val="14"/>
              </w:rPr>
              <w:t xml:space="preserve"> van standard (s=0.1; </w:t>
            </w:r>
            <w:proofErr w:type="spellStart"/>
            <w:r w:rsidRPr="003A3F4D">
              <w:rPr>
                <w:sz w:val="14"/>
              </w:rPr>
              <w:t>hc</w:t>
            </w:r>
            <w:proofErr w:type="spellEnd"/>
            <w:r w:rsidRPr="003A3F4D">
              <w:rPr>
                <w:sz w:val="14"/>
              </w:rPr>
              <w:t xml:space="preserve">=500mm; </w:t>
            </w:r>
            <w:proofErr w:type="spellStart"/>
            <w:r w:rsidRPr="003A3F4D">
              <w:rPr>
                <w:sz w:val="14"/>
              </w:rPr>
              <w:t>q+w</w:t>
            </w:r>
            <w:proofErr w:type="spellEnd"/>
            <w:r w:rsidRPr="003A3F4D">
              <w:rPr>
                <w:sz w:val="14"/>
              </w:rPr>
              <w:t>=25mm)</w:t>
            </w:r>
          </w:p>
        </w:tc>
        <w:tc>
          <w:tcPr>
            <w:tcW w:w="1054" w:type="dxa"/>
          </w:tcPr>
          <w:p w:rsidR="000F48D5" w:rsidRDefault="000F48D5" w:rsidP="00076C04"/>
        </w:tc>
        <w:tc>
          <w:tcPr>
            <w:tcW w:w="3492" w:type="dxa"/>
          </w:tcPr>
          <w:p w:rsidR="000F48D5" w:rsidRPr="00926ADE" w:rsidRDefault="000F48D5" w:rsidP="00076C04"/>
        </w:tc>
      </w:tr>
      <w:tr w:rsidR="00B94AD4" w:rsidRPr="00926ADE" w:rsidTr="00CE7F17">
        <w:tc>
          <w:tcPr>
            <w:tcW w:w="665" w:type="dxa"/>
          </w:tcPr>
          <w:p w:rsidR="00B94AD4" w:rsidRDefault="00B94AD4" w:rsidP="00076C04">
            <w:r>
              <w:t>29</w:t>
            </w:r>
            <w:r w:rsidR="00CE7F17">
              <w:t>*</w:t>
            </w:r>
          </w:p>
        </w:tc>
        <w:tc>
          <w:tcPr>
            <w:tcW w:w="4031" w:type="dxa"/>
          </w:tcPr>
          <w:p w:rsidR="00B94AD4" w:rsidRDefault="00B94AD4" w:rsidP="003D1742">
            <w:proofErr w:type="spellStart"/>
            <w:r>
              <w:t>Verzendingsinfo</w:t>
            </w:r>
            <w:proofErr w:type="spellEnd"/>
            <w:r>
              <w:t>:</w:t>
            </w:r>
          </w:p>
          <w:p w:rsidR="00B94AD4" w:rsidRPr="00B94AD4" w:rsidRDefault="00B94AD4" w:rsidP="00B94AD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B94AD4">
              <w:rPr>
                <w:sz w:val="14"/>
              </w:rPr>
              <w:t xml:space="preserve">Lading </w:t>
            </w:r>
            <w:proofErr w:type="spellStart"/>
            <w:r w:rsidRPr="00B94AD4">
              <w:rPr>
                <w:sz w:val="14"/>
              </w:rPr>
              <w:t>aarden</w:t>
            </w:r>
            <w:proofErr w:type="spellEnd"/>
            <w:r w:rsidRPr="00B94AD4">
              <w:rPr>
                <w:sz w:val="14"/>
              </w:rPr>
              <w:t>?</w:t>
            </w:r>
          </w:p>
          <w:p w:rsidR="00B94AD4" w:rsidRPr="00B94AD4" w:rsidRDefault="00B94AD4" w:rsidP="00B94AD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proofErr w:type="spellStart"/>
            <w:r w:rsidRPr="00B94AD4">
              <w:rPr>
                <w:sz w:val="14"/>
              </w:rPr>
              <w:t>Gesleept</w:t>
            </w:r>
            <w:proofErr w:type="spellEnd"/>
            <w:r w:rsidRPr="00B94AD4">
              <w:rPr>
                <w:sz w:val="14"/>
              </w:rPr>
              <w:t xml:space="preserve"> of </w:t>
            </w:r>
            <w:proofErr w:type="spellStart"/>
            <w:r w:rsidRPr="00B94AD4">
              <w:rPr>
                <w:sz w:val="14"/>
              </w:rPr>
              <w:t>autonoom</w:t>
            </w:r>
            <w:proofErr w:type="spellEnd"/>
            <w:r w:rsidRPr="00B94AD4">
              <w:rPr>
                <w:sz w:val="14"/>
              </w:rPr>
              <w:t xml:space="preserve">? </w:t>
            </w:r>
          </w:p>
          <w:p w:rsidR="00B94AD4" w:rsidRPr="00B94AD4" w:rsidRDefault="00B94AD4" w:rsidP="00B94AD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proofErr w:type="spellStart"/>
            <w:r w:rsidRPr="00B94AD4">
              <w:rPr>
                <w:sz w:val="14"/>
              </w:rPr>
              <w:t>Positie</w:t>
            </w:r>
            <w:proofErr w:type="spellEnd"/>
            <w:r w:rsidRPr="00B94AD4">
              <w:rPr>
                <w:sz w:val="14"/>
              </w:rPr>
              <w:t xml:space="preserve"> in de </w:t>
            </w:r>
            <w:proofErr w:type="spellStart"/>
            <w:r w:rsidRPr="00B94AD4">
              <w:rPr>
                <w:sz w:val="14"/>
              </w:rPr>
              <w:t>trein</w:t>
            </w:r>
            <w:proofErr w:type="spellEnd"/>
            <w:r w:rsidRPr="00B94AD4">
              <w:rPr>
                <w:sz w:val="14"/>
              </w:rPr>
              <w:t xml:space="preserve">: </w:t>
            </w:r>
            <w:proofErr w:type="spellStart"/>
            <w:r w:rsidRPr="00B94AD4">
              <w:rPr>
                <w:sz w:val="14"/>
              </w:rPr>
              <w:t>achter</w:t>
            </w:r>
            <w:proofErr w:type="spellEnd"/>
            <w:r w:rsidRPr="00B94AD4">
              <w:rPr>
                <w:sz w:val="14"/>
              </w:rPr>
              <w:t xml:space="preserve"> de </w:t>
            </w:r>
            <w:proofErr w:type="spellStart"/>
            <w:r w:rsidRPr="00B94AD4">
              <w:rPr>
                <w:sz w:val="14"/>
              </w:rPr>
              <w:t>locomotief</w:t>
            </w:r>
            <w:proofErr w:type="spellEnd"/>
            <w:r w:rsidRPr="00B94AD4">
              <w:rPr>
                <w:sz w:val="14"/>
              </w:rPr>
              <w:t xml:space="preserve">, </w:t>
            </w:r>
            <w:proofErr w:type="spellStart"/>
            <w:r w:rsidRPr="00B94AD4">
              <w:rPr>
                <w:sz w:val="14"/>
              </w:rPr>
              <w:t>aan</w:t>
            </w:r>
            <w:proofErr w:type="spellEnd"/>
            <w:r w:rsidRPr="00B94AD4">
              <w:rPr>
                <w:sz w:val="14"/>
              </w:rPr>
              <w:t xml:space="preserve"> start?</w:t>
            </w:r>
          </w:p>
          <w:p w:rsidR="00B94AD4" w:rsidRPr="00B94AD4" w:rsidRDefault="00B94AD4" w:rsidP="00B94AD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proofErr w:type="spellStart"/>
            <w:r w:rsidRPr="00B94AD4">
              <w:rPr>
                <w:sz w:val="14"/>
              </w:rPr>
              <w:t>Rangeerheuvel</w:t>
            </w:r>
            <w:proofErr w:type="spellEnd"/>
            <w:r w:rsidRPr="00B94AD4">
              <w:rPr>
                <w:sz w:val="14"/>
              </w:rPr>
              <w:t xml:space="preserve"> of </w:t>
            </w:r>
            <w:proofErr w:type="spellStart"/>
            <w:r w:rsidRPr="00B94AD4">
              <w:rPr>
                <w:sz w:val="14"/>
              </w:rPr>
              <w:t>niet</w:t>
            </w:r>
            <w:proofErr w:type="spellEnd"/>
            <w:r w:rsidRPr="00B94AD4">
              <w:rPr>
                <w:sz w:val="14"/>
              </w:rPr>
              <w:t>?</w:t>
            </w:r>
          </w:p>
          <w:p w:rsidR="00B94AD4" w:rsidRDefault="00B94AD4" w:rsidP="00B94AD4">
            <w:pPr>
              <w:pStyle w:val="ListParagraph"/>
              <w:numPr>
                <w:ilvl w:val="0"/>
                <w:numId w:val="4"/>
              </w:numPr>
            </w:pPr>
            <w:r w:rsidRPr="00B94AD4">
              <w:rPr>
                <w:sz w:val="14"/>
              </w:rPr>
              <w:t>….</w:t>
            </w:r>
          </w:p>
        </w:tc>
        <w:tc>
          <w:tcPr>
            <w:tcW w:w="1054" w:type="dxa"/>
          </w:tcPr>
          <w:p w:rsidR="00B94AD4" w:rsidRDefault="00B94AD4" w:rsidP="00076C04"/>
        </w:tc>
        <w:tc>
          <w:tcPr>
            <w:tcW w:w="3492" w:type="dxa"/>
          </w:tcPr>
          <w:p w:rsidR="00B94AD4" w:rsidRPr="00926ADE" w:rsidRDefault="00B94AD4" w:rsidP="00076C04"/>
        </w:tc>
      </w:tr>
      <w:tr w:rsidR="005B61F1" w:rsidRPr="00926ADE" w:rsidTr="00CE7F17">
        <w:tc>
          <w:tcPr>
            <w:tcW w:w="665" w:type="dxa"/>
          </w:tcPr>
          <w:p w:rsidR="005B61F1" w:rsidRDefault="005B61F1" w:rsidP="00076C04">
            <w:r>
              <w:t>30</w:t>
            </w:r>
            <w:r w:rsidR="00410B7B">
              <w:t>*</w:t>
            </w:r>
          </w:p>
        </w:tc>
        <w:tc>
          <w:tcPr>
            <w:tcW w:w="4031" w:type="dxa"/>
          </w:tcPr>
          <w:p w:rsidR="005B61F1" w:rsidRPr="0093528E" w:rsidRDefault="00410B7B" w:rsidP="003D1742">
            <w:proofErr w:type="spellStart"/>
            <w:r w:rsidRPr="0093528E">
              <w:t>Kritiek</w:t>
            </w:r>
            <w:proofErr w:type="spellEnd"/>
            <w:r w:rsidRPr="0093528E">
              <w:t xml:space="preserve"> punt … van de lading is </w:t>
            </w:r>
            <w:proofErr w:type="spellStart"/>
            <w:r w:rsidRPr="0093528E">
              <w:t>te</w:t>
            </w:r>
            <w:proofErr w:type="spellEnd"/>
            <w:r w:rsidRPr="0093528E">
              <w:t xml:space="preserve"> </w:t>
            </w:r>
            <w:proofErr w:type="spellStart"/>
            <w:r w:rsidRPr="0093528E">
              <w:t>identificeren</w:t>
            </w:r>
            <w:proofErr w:type="spellEnd"/>
            <w:r w:rsidRPr="0093528E">
              <w:t xml:space="preserve"> met </w:t>
            </w:r>
            <w:proofErr w:type="spellStart"/>
            <w:r w:rsidRPr="0093528E">
              <w:t>een</w:t>
            </w:r>
            <w:proofErr w:type="spellEnd"/>
            <w:r w:rsidRPr="0093528E">
              <w:t xml:space="preserve"> </w:t>
            </w:r>
            <w:proofErr w:type="spellStart"/>
            <w:r w:rsidRPr="0093528E">
              <w:t>etiket</w:t>
            </w:r>
            <w:proofErr w:type="spellEnd"/>
            <w:r w:rsidRPr="0093528E">
              <w:t xml:space="preserve"> </w:t>
            </w:r>
            <w:proofErr w:type="spellStart"/>
            <w:r w:rsidRPr="0093528E">
              <w:t>voor</w:t>
            </w:r>
            <w:proofErr w:type="spellEnd"/>
            <w:r w:rsidRPr="0093528E">
              <w:t xml:space="preserve"> BV </w:t>
            </w:r>
            <w:r w:rsidR="0093528E">
              <w:t xml:space="preserve">in de </w:t>
            </w:r>
            <w:proofErr w:type="spellStart"/>
            <w:r w:rsidR="0093528E">
              <w:t>opgelegde</w:t>
            </w:r>
            <w:proofErr w:type="spellEnd"/>
            <w:r w:rsidR="0093528E">
              <w:t xml:space="preserve"> </w:t>
            </w:r>
            <w:proofErr w:type="spellStart"/>
            <w:r w:rsidR="0093528E">
              <w:t>transport</w:t>
            </w:r>
            <w:r w:rsidR="004123E5" w:rsidRPr="0093528E">
              <w:t>richting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en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moet</w:t>
            </w:r>
            <w:proofErr w:type="spellEnd"/>
            <w:r w:rsidR="004123E5" w:rsidRPr="0093528E">
              <w:t xml:space="preserve"> links of </w:t>
            </w:r>
            <w:proofErr w:type="spellStart"/>
            <w:r w:rsidR="004123E5" w:rsidRPr="0093528E">
              <w:t>rechts</w:t>
            </w:r>
            <w:proofErr w:type="spellEnd"/>
            <w:r w:rsidR="004123E5" w:rsidRPr="0093528E">
              <w:t xml:space="preserve"> (</w:t>
            </w:r>
            <w:proofErr w:type="spellStart"/>
            <w:r w:rsidR="004123E5" w:rsidRPr="0093528E">
              <w:t>schrappen</w:t>
            </w:r>
            <w:proofErr w:type="spellEnd"/>
            <w:r w:rsidR="004123E5" w:rsidRPr="0093528E">
              <w:t xml:space="preserve"> wat </w:t>
            </w:r>
            <w:proofErr w:type="spellStart"/>
            <w:r w:rsidR="004123E5" w:rsidRPr="0093528E">
              <w:t>niet</w:t>
            </w:r>
            <w:proofErr w:type="spellEnd"/>
            <w:r w:rsidR="004123E5" w:rsidRPr="0093528E">
              <w:t xml:space="preserve"> past) in de </w:t>
            </w:r>
            <w:proofErr w:type="spellStart"/>
            <w:r w:rsidR="004123E5" w:rsidRPr="0093528E">
              <w:t>rijrichting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geplaatst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worden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bij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terugkeer</w:t>
            </w:r>
            <w:proofErr w:type="spellEnd"/>
            <w:r w:rsidR="004123E5" w:rsidRPr="0093528E">
              <w:t xml:space="preserve"> </w:t>
            </w:r>
            <w:proofErr w:type="spellStart"/>
            <w:r w:rsidR="004123E5" w:rsidRPr="0093528E">
              <w:t>naar</w:t>
            </w:r>
            <w:proofErr w:type="spellEnd"/>
            <w:r w:rsidR="004123E5" w:rsidRPr="0093528E">
              <w:t xml:space="preserve"> het </w:t>
            </w:r>
            <w:proofErr w:type="spellStart"/>
            <w:r w:rsidR="004123E5" w:rsidRPr="0093528E">
              <w:t>wisselstation</w:t>
            </w:r>
            <w:proofErr w:type="spellEnd"/>
            <w:r w:rsidR="004123E5" w:rsidRPr="0093528E">
              <w:t xml:space="preserve"> …. </w:t>
            </w:r>
          </w:p>
        </w:tc>
        <w:tc>
          <w:tcPr>
            <w:tcW w:w="1054" w:type="dxa"/>
          </w:tcPr>
          <w:p w:rsidR="005B61F1" w:rsidRDefault="005B61F1" w:rsidP="00076C04"/>
        </w:tc>
        <w:tc>
          <w:tcPr>
            <w:tcW w:w="3492" w:type="dxa"/>
          </w:tcPr>
          <w:p w:rsidR="005B61F1" w:rsidRPr="00926ADE" w:rsidRDefault="005B61F1" w:rsidP="00076C04"/>
        </w:tc>
      </w:tr>
      <w:tr w:rsidR="00714FD9" w:rsidRPr="00926ADE" w:rsidTr="00CE7F17">
        <w:tc>
          <w:tcPr>
            <w:tcW w:w="665" w:type="dxa"/>
          </w:tcPr>
          <w:p w:rsidR="00714FD9" w:rsidRDefault="00714FD9" w:rsidP="00076C04">
            <w:r>
              <w:t>31</w:t>
            </w:r>
          </w:p>
        </w:tc>
        <w:tc>
          <w:tcPr>
            <w:tcW w:w="4031" w:type="dxa"/>
          </w:tcPr>
          <w:p w:rsidR="00714FD9" w:rsidRDefault="00714FD9" w:rsidP="003D1742">
            <w:proofErr w:type="spellStart"/>
            <w:r>
              <w:t>Referentie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BV-</w:t>
            </w:r>
            <w:proofErr w:type="spellStart"/>
            <w:r>
              <w:t>toelating</w:t>
            </w:r>
            <w:proofErr w:type="spellEnd"/>
            <w:r w:rsidR="00A26C8D">
              <w:t>-</w:t>
            </w:r>
            <w:proofErr w:type="spellStart"/>
            <w:r w:rsidR="00A26C8D">
              <w:t>nummers</w:t>
            </w:r>
            <w:proofErr w:type="spellEnd"/>
            <w:r w:rsidR="00A26C8D">
              <w:t xml:space="preserve"> in het </w:t>
            </w:r>
            <w:proofErr w:type="spellStart"/>
            <w:r w:rsidR="00A26C8D">
              <w:t>verleden</w:t>
            </w:r>
            <w:proofErr w:type="spellEnd"/>
          </w:p>
        </w:tc>
        <w:tc>
          <w:tcPr>
            <w:tcW w:w="1054" w:type="dxa"/>
          </w:tcPr>
          <w:p w:rsidR="00714FD9" w:rsidRDefault="00714FD9" w:rsidP="00076C04"/>
        </w:tc>
        <w:tc>
          <w:tcPr>
            <w:tcW w:w="3492" w:type="dxa"/>
          </w:tcPr>
          <w:p w:rsidR="00714FD9" w:rsidRPr="00926ADE" w:rsidRDefault="00714FD9" w:rsidP="00076C04"/>
        </w:tc>
      </w:tr>
      <w:tr w:rsidR="004123E5" w:rsidRPr="00926ADE" w:rsidTr="00CE7F17">
        <w:tc>
          <w:tcPr>
            <w:tcW w:w="665" w:type="dxa"/>
          </w:tcPr>
          <w:p w:rsidR="004123E5" w:rsidRDefault="004123E5" w:rsidP="00076C04">
            <w:r>
              <w:t>32*</w:t>
            </w:r>
          </w:p>
        </w:tc>
        <w:tc>
          <w:tcPr>
            <w:tcW w:w="4031" w:type="dxa"/>
          </w:tcPr>
          <w:p w:rsidR="004123E5" w:rsidRDefault="004123E5" w:rsidP="003D1742">
            <w:r>
              <w:t>Dag van lading / dag van levering</w:t>
            </w:r>
          </w:p>
        </w:tc>
        <w:tc>
          <w:tcPr>
            <w:tcW w:w="1054" w:type="dxa"/>
          </w:tcPr>
          <w:p w:rsidR="004123E5" w:rsidRDefault="004123E5" w:rsidP="00076C04"/>
        </w:tc>
        <w:tc>
          <w:tcPr>
            <w:tcW w:w="3492" w:type="dxa"/>
          </w:tcPr>
          <w:p w:rsidR="004123E5" w:rsidRPr="00926ADE" w:rsidRDefault="004123E5" w:rsidP="00076C04"/>
        </w:tc>
      </w:tr>
    </w:tbl>
    <w:p w:rsidR="00926ADE" w:rsidRDefault="00926ADE"/>
    <w:p w:rsidR="00926ADE" w:rsidRDefault="00926ADE"/>
    <w:sectPr w:rsidR="00926A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6C" w:rsidRDefault="00E5716C" w:rsidP="00926ADE">
      <w:pPr>
        <w:spacing w:after="0" w:line="240" w:lineRule="auto"/>
      </w:pPr>
      <w:r>
        <w:separator/>
      </w:r>
    </w:p>
  </w:endnote>
  <w:endnote w:type="continuationSeparator" w:id="0">
    <w:p w:rsidR="00E5716C" w:rsidRDefault="00E5716C" w:rsidP="0092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DE" w:rsidRDefault="00926ADE" w:rsidP="00926ADE">
    <w:pPr>
      <w:pStyle w:val="Footer"/>
    </w:pPr>
    <w:r>
      <w:t>*</w:t>
    </w:r>
    <w:proofErr w:type="spellStart"/>
    <w:r>
      <w:t>facultatief</w:t>
    </w:r>
    <w:proofErr w:type="spellEnd"/>
    <w:r>
      <w:t xml:space="preserve"> </w:t>
    </w:r>
  </w:p>
  <w:p w:rsidR="00926ADE" w:rsidRDefault="00926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6C" w:rsidRDefault="00E5716C" w:rsidP="00926ADE">
      <w:pPr>
        <w:spacing w:after="0" w:line="240" w:lineRule="auto"/>
      </w:pPr>
      <w:r>
        <w:separator/>
      </w:r>
    </w:p>
  </w:footnote>
  <w:footnote w:type="continuationSeparator" w:id="0">
    <w:p w:rsidR="00E5716C" w:rsidRDefault="00E5716C" w:rsidP="0092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5DE"/>
    <w:multiLevelType w:val="hybridMultilevel"/>
    <w:tmpl w:val="6602CA5C"/>
    <w:lvl w:ilvl="0" w:tplc="9AC02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735F"/>
    <w:multiLevelType w:val="hybridMultilevel"/>
    <w:tmpl w:val="566AA85A"/>
    <w:lvl w:ilvl="0" w:tplc="41F85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787B"/>
    <w:multiLevelType w:val="hybridMultilevel"/>
    <w:tmpl w:val="C1BE4FB0"/>
    <w:lvl w:ilvl="0" w:tplc="9AC02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F21"/>
    <w:multiLevelType w:val="hybridMultilevel"/>
    <w:tmpl w:val="DF3215C6"/>
    <w:lvl w:ilvl="0" w:tplc="A7D0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E"/>
    <w:rsid w:val="00007AE0"/>
    <w:rsid w:val="000301AD"/>
    <w:rsid w:val="00030F50"/>
    <w:rsid w:val="00037439"/>
    <w:rsid w:val="00040F0A"/>
    <w:rsid w:val="00044E7D"/>
    <w:rsid w:val="00053BE2"/>
    <w:rsid w:val="00064A34"/>
    <w:rsid w:val="00091427"/>
    <w:rsid w:val="0009465D"/>
    <w:rsid w:val="000A77AF"/>
    <w:rsid w:val="000B5F19"/>
    <w:rsid w:val="000C7C92"/>
    <w:rsid w:val="000E4EA4"/>
    <w:rsid w:val="000F0E19"/>
    <w:rsid w:val="000F2AC0"/>
    <w:rsid w:val="000F3A57"/>
    <w:rsid w:val="000F48D5"/>
    <w:rsid w:val="00104F5E"/>
    <w:rsid w:val="0012054F"/>
    <w:rsid w:val="00126655"/>
    <w:rsid w:val="00161427"/>
    <w:rsid w:val="00162B21"/>
    <w:rsid w:val="00181242"/>
    <w:rsid w:val="00185A1E"/>
    <w:rsid w:val="001922CC"/>
    <w:rsid w:val="001B2104"/>
    <w:rsid w:val="001C24D8"/>
    <w:rsid w:val="001D7561"/>
    <w:rsid w:val="00200F4C"/>
    <w:rsid w:val="00201D63"/>
    <w:rsid w:val="0020529B"/>
    <w:rsid w:val="00230BA4"/>
    <w:rsid w:val="00243FDD"/>
    <w:rsid w:val="0026195E"/>
    <w:rsid w:val="002642BF"/>
    <w:rsid w:val="00274DA8"/>
    <w:rsid w:val="00283EF1"/>
    <w:rsid w:val="002A73D0"/>
    <w:rsid w:val="002C352C"/>
    <w:rsid w:val="002C3A38"/>
    <w:rsid w:val="002C7D75"/>
    <w:rsid w:val="002D7BE2"/>
    <w:rsid w:val="002E1EC1"/>
    <w:rsid w:val="002E48FB"/>
    <w:rsid w:val="002F57A1"/>
    <w:rsid w:val="00316A0E"/>
    <w:rsid w:val="00341653"/>
    <w:rsid w:val="00341FC9"/>
    <w:rsid w:val="003426F2"/>
    <w:rsid w:val="00366543"/>
    <w:rsid w:val="00376586"/>
    <w:rsid w:val="00386223"/>
    <w:rsid w:val="003945D9"/>
    <w:rsid w:val="003A3F4D"/>
    <w:rsid w:val="003B51F3"/>
    <w:rsid w:val="003C20DB"/>
    <w:rsid w:val="003D1541"/>
    <w:rsid w:val="003D1742"/>
    <w:rsid w:val="003D3EAD"/>
    <w:rsid w:val="00402C01"/>
    <w:rsid w:val="0040401B"/>
    <w:rsid w:val="00410B7B"/>
    <w:rsid w:val="004123E5"/>
    <w:rsid w:val="0043402E"/>
    <w:rsid w:val="00435E4A"/>
    <w:rsid w:val="004362D2"/>
    <w:rsid w:val="004563F8"/>
    <w:rsid w:val="00457545"/>
    <w:rsid w:val="00470322"/>
    <w:rsid w:val="0047642C"/>
    <w:rsid w:val="0047784E"/>
    <w:rsid w:val="0048690D"/>
    <w:rsid w:val="00486FBA"/>
    <w:rsid w:val="00487AFA"/>
    <w:rsid w:val="004917B9"/>
    <w:rsid w:val="004B5629"/>
    <w:rsid w:val="004D2921"/>
    <w:rsid w:val="004E0A8D"/>
    <w:rsid w:val="004E2D4C"/>
    <w:rsid w:val="004E34D1"/>
    <w:rsid w:val="004E363E"/>
    <w:rsid w:val="004E72A1"/>
    <w:rsid w:val="004E7C9D"/>
    <w:rsid w:val="00500D73"/>
    <w:rsid w:val="00505D51"/>
    <w:rsid w:val="00512EDE"/>
    <w:rsid w:val="00514354"/>
    <w:rsid w:val="00551F44"/>
    <w:rsid w:val="00577DC9"/>
    <w:rsid w:val="005848BF"/>
    <w:rsid w:val="005B61F1"/>
    <w:rsid w:val="005C3B36"/>
    <w:rsid w:val="005E572F"/>
    <w:rsid w:val="005E794C"/>
    <w:rsid w:val="005F0798"/>
    <w:rsid w:val="00600E3E"/>
    <w:rsid w:val="006015EA"/>
    <w:rsid w:val="00602EFA"/>
    <w:rsid w:val="00607233"/>
    <w:rsid w:val="00622EED"/>
    <w:rsid w:val="006316F4"/>
    <w:rsid w:val="00657A26"/>
    <w:rsid w:val="00670565"/>
    <w:rsid w:val="00686B15"/>
    <w:rsid w:val="00695FA3"/>
    <w:rsid w:val="006A7713"/>
    <w:rsid w:val="006B2FAE"/>
    <w:rsid w:val="006C0654"/>
    <w:rsid w:val="006C11B4"/>
    <w:rsid w:val="006D4796"/>
    <w:rsid w:val="006E1B42"/>
    <w:rsid w:val="006E6B32"/>
    <w:rsid w:val="00702184"/>
    <w:rsid w:val="00703570"/>
    <w:rsid w:val="00711764"/>
    <w:rsid w:val="00714FD9"/>
    <w:rsid w:val="007164B1"/>
    <w:rsid w:val="00723822"/>
    <w:rsid w:val="007258BC"/>
    <w:rsid w:val="007353B1"/>
    <w:rsid w:val="00746EC5"/>
    <w:rsid w:val="0075778D"/>
    <w:rsid w:val="00762F52"/>
    <w:rsid w:val="007A0243"/>
    <w:rsid w:val="007A30B7"/>
    <w:rsid w:val="007B2A3A"/>
    <w:rsid w:val="007C250A"/>
    <w:rsid w:val="007C6F74"/>
    <w:rsid w:val="007D3C47"/>
    <w:rsid w:val="007E108E"/>
    <w:rsid w:val="0080653D"/>
    <w:rsid w:val="008110EF"/>
    <w:rsid w:val="008117F4"/>
    <w:rsid w:val="008129C0"/>
    <w:rsid w:val="0083289F"/>
    <w:rsid w:val="008411C3"/>
    <w:rsid w:val="008420BF"/>
    <w:rsid w:val="00842DB6"/>
    <w:rsid w:val="00854EC3"/>
    <w:rsid w:val="00893C09"/>
    <w:rsid w:val="008955FD"/>
    <w:rsid w:val="008B536E"/>
    <w:rsid w:val="008C6603"/>
    <w:rsid w:val="008D290D"/>
    <w:rsid w:val="008D709A"/>
    <w:rsid w:val="008F3BD0"/>
    <w:rsid w:val="008F5A9B"/>
    <w:rsid w:val="008F5BDB"/>
    <w:rsid w:val="00926ADE"/>
    <w:rsid w:val="00926C65"/>
    <w:rsid w:val="0093528E"/>
    <w:rsid w:val="009362D7"/>
    <w:rsid w:val="00943FFD"/>
    <w:rsid w:val="00947311"/>
    <w:rsid w:val="00974CCD"/>
    <w:rsid w:val="009A6586"/>
    <w:rsid w:val="009A6603"/>
    <w:rsid w:val="009B359B"/>
    <w:rsid w:val="009B5871"/>
    <w:rsid w:val="009D481F"/>
    <w:rsid w:val="009E3989"/>
    <w:rsid w:val="00A028FB"/>
    <w:rsid w:val="00A13828"/>
    <w:rsid w:val="00A24204"/>
    <w:rsid w:val="00A26C8D"/>
    <w:rsid w:val="00A36207"/>
    <w:rsid w:val="00A370BF"/>
    <w:rsid w:val="00A404E6"/>
    <w:rsid w:val="00A46CC2"/>
    <w:rsid w:val="00A504E3"/>
    <w:rsid w:val="00A54052"/>
    <w:rsid w:val="00A7616F"/>
    <w:rsid w:val="00A80A26"/>
    <w:rsid w:val="00AD10F5"/>
    <w:rsid w:val="00AE0B61"/>
    <w:rsid w:val="00AE41E7"/>
    <w:rsid w:val="00AF1408"/>
    <w:rsid w:val="00AF2125"/>
    <w:rsid w:val="00B02F10"/>
    <w:rsid w:val="00B17435"/>
    <w:rsid w:val="00B227DB"/>
    <w:rsid w:val="00B55E89"/>
    <w:rsid w:val="00B622BB"/>
    <w:rsid w:val="00B643B9"/>
    <w:rsid w:val="00B67432"/>
    <w:rsid w:val="00B76236"/>
    <w:rsid w:val="00B82EB4"/>
    <w:rsid w:val="00B92AAE"/>
    <w:rsid w:val="00B9303A"/>
    <w:rsid w:val="00B943EC"/>
    <w:rsid w:val="00B94AD4"/>
    <w:rsid w:val="00B95D1C"/>
    <w:rsid w:val="00BA26AD"/>
    <w:rsid w:val="00BB5E77"/>
    <w:rsid w:val="00BB691A"/>
    <w:rsid w:val="00BD59CC"/>
    <w:rsid w:val="00BD6BCF"/>
    <w:rsid w:val="00BD7AC3"/>
    <w:rsid w:val="00BF09F6"/>
    <w:rsid w:val="00C05DDE"/>
    <w:rsid w:val="00C16A28"/>
    <w:rsid w:val="00C22C3F"/>
    <w:rsid w:val="00C25E56"/>
    <w:rsid w:val="00C537B5"/>
    <w:rsid w:val="00C6166A"/>
    <w:rsid w:val="00C6190E"/>
    <w:rsid w:val="00C62638"/>
    <w:rsid w:val="00C64402"/>
    <w:rsid w:val="00C95126"/>
    <w:rsid w:val="00C952B4"/>
    <w:rsid w:val="00C97B3A"/>
    <w:rsid w:val="00CB2E46"/>
    <w:rsid w:val="00CD414F"/>
    <w:rsid w:val="00CD4959"/>
    <w:rsid w:val="00CD690D"/>
    <w:rsid w:val="00CE6C74"/>
    <w:rsid w:val="00CE7F17"/>
    <w:rsid w:val="00CF489F"/>
    <w:rsid w:val="00D021CA"/>
    <w:rsid w:val="00D15416"/>
    <w:rsid w:val="00D17789"/>
    <w:rsid w:val="00D2792A"/>
    <w:rsid w:val="00D33892"/>
    <w:rsid w:val="00D34BBA"/>
    <w:rsid w:val="00D42104"/>
    <w:rsid w:val="00D43122"/>
    <w:rsid w:val="00D441A1"/>
    <w:rsid w:val="00D500B7"/>
    <w:rsid w:val="00D63349"/>
    <w:rsid w:val="00D968AE"/>
    <w:rsid w:val="00DA3FA5"/>
    <w:rsid w:val="00DB5AD0"/>
    <w:rsid w:val="00DD1D98"/>
    <w:rsid w:val="00DD3781"/>
    <w:rsid w:val="00DD4F20"/>
    <w:rsid w:val="00DD5DA0"/>
    <w:rsid w:val="00DD73CA"/>
    <w:rsid w:val="00DD78E2"/>
    <w:rsid w:val="00DF1332"/>
    <w:rsid w:val="00DF1EA5"/>
    <w:rsid w:val="00E076AA"/>
    <w:rsid w:val="00E168A3"/>
    <w:rsid w:val="00E265AB"/>
    <w:rsid w:val="00E506D7"/>
    <w:rsid w:val="00E540A7"/>
    <w:rsid w:val="00E55D7B"/>
    <w:rsid w:val="00E5716C"/>
    <w:rsid w:val="00E85A8A"/>
    <w:rsid w:val="00E87295"/>
    <w:rsid w:val="00EA68DF"/>
    <w:rsid w:val="00ED0458"/>
    <w:rsid w:val="00EE18CA"/>
    <w:rsid w:val="00EF4BEE"/>
    <w:rsid w:val="00F00201"/>
    <w:rsid w:val="00F01CCD"/>
    <w:rsid w:val="00F029CB"/>
    <w:rsid w:val="00F11A90"/>
    <w:rsid w:val="00F15C8D"/>
    <w:rsid w:val="00F22F95"/>
    <w:rsid w:val="00F253C3"/>
    <w:rsid w:val="00F40C20"/>
    <w:rsid w:val="00F42609"/>
    <w:rsid w:val="00F42FB6"/>
    <w:rsid w:val="00F612F8"/>
    <w:rsid w:val="00F7329D"/>
    <w:rsid w:val="00F752CF"/>
    <w:rsid w:val="00F7654F"/>
    <w:rsid w:val="00FD2612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D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D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D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ic.org/nh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B984-CBC8-4F7C-8054-511AA4EE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Londersele Kristof</dc:creator>
  <cp:lastModifiedBy>Infrabel</cp:lastModifiedBy>
  <cp:revision>2</cp:revision>
  <dcterms:created xsi:type="dcterms:W3CDTF">2019-08-22T12:11:00Z</dcterms:created>
  <dcterms:modified xsi:type="dcterms:W3CDTF">2019-08-22T12:11:00Z</dcterms:modified>
</cp:coreProperties>
</file>